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EE" w:rsidRPr="002854A5" w:rsidRDefault="00DF1F71" w:rsidP="00D268EE">
      <w:pPr>
        <w:jc w:val="center"/>
        <w:rPr>
          <w:rFonts w:ascii="Didot" w:hAnsi="Didot"/>
          <w:b/>
          <w:sz w:val="32"/>
        </w:rPr>
      </w:pPr>
      <w:r w:rsidRPr="002854A5">
        <w:rPr>
          <w:rFonts w:ascii="Didot" w:hAnsi="Didot"/>
          <w:b/>
          <w:sz w:val="32"/>
        </w:rPr>
        <w:t>Margot Wielgus</w:t>
      </w:r>
    </w:p>
    <w:p w:rsidR="001B513B" w:rsidRDefault="001B513B" w:rsidP="00D268EE">
      <w:pPr>
        <w:jc w:val="center"/>
        <w:rPr>
          <w:rFonts w:ascii="Didot" w:hAnsi="Didot"/>
        </w:rPr>
      </w:pPr>
      <w:r>
        <w:rPr>
          <w:rFonts w:ascii="Didot" w:hAnsi="Didot"/>
        </w:rPr>
        <w:t>Universit</w:t>
      </w:r>
      <w:r w:rsidR="00FF7650">
        <w:rPr>
          <w:rFonts w:ascii="Didot" w:hAnsi="Didot"/>
        </w:rPr>
        <w:t>s</w:t>
      </w:r>
      <w:r>
        <w:rPr>
          <w:rFonts w:ascii="Didot" w:hAnsi="Didot"/>
        </w:rPr>
        <w:t>y of Kentucky</w:t>
      </w:r>
    </w:p>
    <w:p w:rsidR="001B513B" w:rsidRDefault="0058168D" w:rsidP="00D268EE">
      <w:pPr>
        <w:jc w:val="center"/>
        <w:rPr>
          <w:rFonts w:ascii="Didot" w:hAnsi="Didot"/>
        </w:rPr>
      </w:pPr>
      <w:r>
        <w:rPr>
          <w:rFonts w:ascii="Didot" w:hAnsi="Didot"/>
        </w:rPr>
        <w:t>1406</w:t>
      </w:r>
      <w:r w:rsidR="001B513B">
        <w:rPr>
          <w:rFonts w:ascii="Didot" w:hAnsi="Didot"/>
        </w:rPr>
        <w:t xml:space="preserve"> Patterson Office Tower</w:t>
      </w:r>
    </w:p>
    <w:p w:rsidR="00D268EE" w:rsidRPr="002854A5" w:rsidRDefault="001B513B" w:rsidP="00D268EE">
      <w:pPr>
        <w:jc w:val="center"/>
        <w:rPr>
          <w:rFonts w:ascii="Didot" w:hAnsi="Didot"/>
        </w:rPr>
      </w:pPr>
      <w:r>
        <w:rPr>
          <w:rFonts w:ascii="Didot" w:hAnsi="Didot"/>
        </w:rPr>
        <w:t>Lexington, KY 40506</w:t>
      </w:r>
      <w:r w:rsidR="00D268EE" w:rsidRPr="002854A5">
        <w:rPr>
          <w:rFonts w:ascii="Didot" w:hAnsi="Didot"/>
        </w:rPr>
        <w:t xml:space="preserve">    </w:t>
      </w:r>
    </w:p>
    <w:p w:rsidR="00D268EE" w:rsidRPr="002854A5" w:rsidRDefault="00D268EE" w:rsidP="00D268EE">
      <w:pPr>
        <w:jc w:val="center"/>
        <w:rPr>
          <w:rFonts w:ascii="Didot" w:hAnsi="Didot"/>
        </w:rPr>
      </w:pPr>
      <w:r w:rsidRPr="002854A5">
        <w:rPr>
          <w:rFonts w:ascii="Didot" w:hAnsi="Didot"/>
        </w:rPr>
        <w:t>margotwielgus@gmail.com</w:t>
      </w:r>
      <w:r w:rsidR="001B513B">
        <w:rPr>
          <w:rFonts w:ascii="Didot" w:hAnsi="Didot"/>
        </w:rPr>
        <w:tab/>
        <w:t>margot.wielgus@uky.edu</w:t>
      </w:r>
    </w:p>
    <w:p w:rsidR="00DF1F71" w:rsidRPr="002854A5" w:rsidRDefault="00DF1F71" w:rsidP="00D268EE">
      <w:pPr>
        <w:jc w:val="center"/>
        <w:rPr>
          <w:rFonts w:ascii="Didot" w:hAnsi="Didot"/>
        </w:rPr>
      </w:pPr>
    </w:p>
    <w:p w:rsidR="00B81FF7" w:rsidRPr="002854A5" w:rsidRDefault="009E3245" w:rsidP="00DF1F71">
      <w:pPr>
        <w:rPr>
          <w:rFonts w:ascii="Didot" w:hAnsi="Didot"/>
        </w:rPr>
      </w:pPr>
      <w:r w:rsidRPr="009E3245">
        <w:rPr>
          <w:rFonts w:ascii="Didot" w:hAnsi="Dido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386C2B" w:rsidRPr="002854A5" w:rsidRDefault="00DF1F71" w:rsidP="00DF1F71">
      <w:pPr>
        <w:rPr>
          <w:rFonts w:ascii="Didot" w:hAnsi="Didot"/>
          <w:b/>
        </w:rPr>
      </w:pPr>
      <w:r w:rsidRPr="002854A5">
        <w:rPr>
          <w:rFonts w:ascii="Didot" w:hAnsi="Didot"/>
          <w:b/>
        </w:rPr>
        <w:t>AREA</w:t>
      </w:r>
      <w:r w:rsidR="00527FD0" w:rsidRPr="002854A5">
        <w:rPr>
          <w:rFonts w:ascii="Didot" w:hAnsi="Didot"/>
          <w:b/>
        </w:rPr>
        <w:t>S</w:t>
      </w:r>
      <w:r w:rsidRPr="002854A5">
        <w:rPr>
          <w:rFonts w:ascii="Didot" w:hAnsi="Didot"/>
          <w:b/>
        </w:rPr>
        <w:t xml:space="preserve"> OF SPECIALIZATION:</w:t>
      </w:r>
    </w:p>
    <w:p w:rsidR="00DF1F71" w:rsidRPr="002854A5" w:rsidRDefault="00386C2B" w:rsidP="00DF1F71">
      <w:pPr>
        <w:rPr>
          <w:rFonts w:ascii="Didot" w:hAnsi="Didot"/>
        </w:rPr>
      </w:pPr>
      <w:r w:rsidRPr="002854A5">
        <w:rPr>
          <w:rFonts w:ascii="Didot" w:hAnsi="Didot"/>
        </w:rPr>
        <w:tab/>
      </w:r>
      <w:r w:rsidR="00527FD0" w:rsidRPr="002854A5">
        <w:rPr>
          <w:rFonts w:ascii="Didot" w:hAnsi="Didot"/>
        </w:rPr>
        <w:t>19</w:t>
      </w:r>
      <w:r w:rsidR="00527FD0" w:rsidRPr="002854A5">
        <w:rPr>
          <w:rFonts w:ascii="Didot" w:hAnsi="Didot"/>
          <w:vertAlign w:val="superscript"/>
        </w:rPr>
        <w:t>th</w:t>
      </w:r>
      <w:r w:rsidR="00527FD0" w:rsidRPr="002854A5">
        <w:rPr>
          <w:rFonts w:ascii="Didot" w:hAnsi="Didot"/>
        </w:rPr>
        <w:t xml:space="preserve"> and 20</w:t>
      </w:r>
      <w:r w:rsidR="00527FD0" w:rsidRPr="002854A5">
        <w:rPr>
          <w:rFonts w:ascii="Didot" w:hAnsi="Didot"/>
          <w:vertAlign w:val="superscript"/>
        </w:rPr>
        <w:t>th</w:t>
      </w:r>
      <w:r w:rsidR="00527FD0" w:rsidRPr="002854A5">
        <w:rPr>
          <w:rFonts w:ascii="Didot" w:hAnsi="Didot"/>
        </w:rPr>
        <w:t xml:space="preserve"> Century Philosophy</w:t>
      </w:r>
      <w:r w:rsidR="00612C15" w:rsidRPr="002854A5">
        <w:rPr>
          <w:rFonts w:ascii="Didot" w:hAnsi="Didot"/>
        </w:rPr>
        <w:t xml:space="preserve">, </w:t>
      </w:r>
      <w:r w:rsidR="006C2678" w:rsidRPr="002854A5">
        <w:rPr>
          <w:rFonts w:ascii="Didot" w:hAnsi="Didot"/>
        </w:rPr>
        <w:t>Ethics</w:t>
      </w:r>
      <w:r w:rsidR="00D268EE" w:rsidRPr="002854A5">
        <w:rPr>
          <w:rFonts w:ascii="Didot" w:hAnsi="Didot"/>
        </w:rPr>
        <w:t>, Continental Philosophy</w:t>
      </w:r>
    </w:p>
    <w:p w:rsidR="00DF1F71" w:rsidRPr="002854A5" w:rsidRDefault="00DF1F71" w:rsidP="00DF1F71">
      <w:pPr>
        <w:rPr>
          <w:rFonts w:ascii="Didot" w:hAnsi="Didot"/>
        </w:rPr>
      </w:pPr>
    </w:p>
    <w:p w:rsidR="00714861" w:rsidRPr="002854A5" w:rsidRDefault="00DF1F71" w:rsidP="00DF1F71">
      <w:pPr>
        <w:rPr>
          <w:rFonts w:ascii="Didot" w:hAnsi="Didot"/>
          <w:b/>
        </w:rPr>
      </w:pPr>
      <w:r w:rsidRPr="002854A5">
        <w:rPr>
          <w:rFonts w:ascii="Didot" w:hAnsi="Didot"/>
          <w:b/>
        </w:rPr>
        <w:t>AREAS OF COMPETENCE:</w:t>
      </w:r>
    </w:p>
    <w:p w:rsidR="00714861" w:rsidRPr="002854A5" w:rsidRDefault="00527FD0" w:rsidP="002854A5">
      <w:pPr>
        <w:ind w:left="720"/>
        <w:rPr>
          <w:rFonts w:ascii="Didot" w:hAnsi="Didot"/>
        </w:rPr>
      </w:pPr>
      <w:r w:rsidRPr="002854A5">
        <w:rPr>
          <w:rFonts w:ascii="Didot" w:hAnsi="Didot"/>
        </w:rPr>
        <w:t>History of Philosophy</w:t>
      </w:r>
      <w:r w:rsidR="00612C15" w:rsidRPr="002854A5">
        <w:rPr>
          <w:rFonts w:ascii="Didot" w:hAnsi="Didot"/>
        </w:rPr>
        <w:t xml:space="preserve">, </w:t>
      </w:r>
      <w:r w:rsidRPr="002854A5">
        <w:rPr>
          <w:rFonts w:ascii="Didot" w:hAnsi="Didot"/>
        </w:rPr>
        <w:t>Early Modern Philosophy</w:t>
      </w:r>
    </w:p>
    <w:p w:rsidR="00714861" w:rsidRPr="002854A5" w:rsidRDefault="009E3245" w:rsidP="00714861">
      <w:pPr>
        <w:rPr>
          <w:rFonts w:ascii="Didot" w:hAnsi="Didot"/>
        </w:rPr>
      </w:pPr>
      <w:r w:rsidRPr="009E3245">
        <w:rPr>
          <w:rFonts w:ascii="Didot" w:hAnsi="Didot"/>
        </w:rPr>
        <w:pict>
          <v:shape id="_x0000_i1026" type="#_x0000_t75" style="width:431.7pt;height:1.4pt" o:hrpct="0" o:hralign="center" o:hr="t">
            <v:imagedata r:id="rId6" o:title="Default Line"/>
          </v:shape>
        </w:pict>
      </w:r>
    </w:p>
    <w:p w:rsidR="00B81FF7" w:rsidRPr="002854A5" w:rsidRDefault="00B81FF7" w:rsidP="00B81FF7">
      <w:pPr>
        <w:rPr>
          <w:rFonts w:ascii="Didot" w:hAnsi="Didot"/>
        </w:rPr>
      </w:pPr>
    </w:p>
    <w:p w:rsidR="00F42277" w:rsidRDefault="00F42277" w:rsidP="00B81FF7">
      <w:pPr>
        <w:rPr>
          <w:rFonts w:ascii="Didot" w:hAnsi="Didot"/>
          <w:i/>
        </w:rPr>
      </w:pPr>
    </w:p>
    <w:p w:rsidR="00D268EE" w:rsidRPr="002854A5" w:rsidRDefault="00B81FF7" w:rsidP="00B81FF7">
      <w:pPr>
        <w:rPr>
          <w:rFonts w:ascii="Didot" w:hAnsi="Didot"/>
          <w:b/>
        </w:rPr>
      </w:pPr>
      <w:r w:rsidRPr="002854A5">
        <w:rPr>
          <w:rFonts w:ascii="Didot" w:hAnsi="Didot"/>
          <w:i/>
        </w:rPr>
        <w:t>EDUCATION</w:t>
      </w:r>
      <w:r w:rsidR="00A96F3B" w:rsidRPr="002854A5">
        <w:rPr>
          <w:rFonts w:ascii="Didot" w:hAnsi="Didot"/>
        </w:rPr>
        <w:tab/>
      </w:r>
      <w:r w:rsidR="009E3245" w:rsidRPr="009E3245">
        <w:rPr>
          <w:rFonts w:ascii="Didot" w:hAnsi="Didot"/>
        </w:rPr>
        <w:pict>
          <v:shape id="_x0000_i1027" type="#_x0000_t75" style="width:431.7pt;height:1.4pt" o:hrpct="0" o:hralign="center" o:hr="t">
            <v:imagedata r:id="rId7" o:title="Default Line"/>
          </v:shape>
        </w:pict>
      </w:r>
    </w:p>
    <w:p w:rsidR="00C545B5" w:rsidRPr="002854A5" w:rsidRDefault="00D268EE" w:rsidP="00D268EE">
      <w:pPr>
        <w:rPr>
          <w:rFonts w:ascii="Didot" w:hAnsi="Didot"/>
        </w:rPr>
      </w:pPr>
      <w:r w:rsidRPr="002854A5">
        <w:rPr>
          <w:rFonts w:ascii="Didot" w:hAnsi="Didot"/>
          <w:b/>
        </w:rPr>
        <w:t>Ph.D.</w:t>
      </w:r>
      <w:r w:rsidRPr="002854A5">
        <w:rPr>
          <w:rFonts w:ascii="Didot" w:hAnsi="Didot"/>
        </w:rPr>
        <w:t xml:space="preserve">, Philosophy, </w:t>
      </w:r>
      <w:r w:rsidR="00A96F3B" w:rsidRPr="002854A5">
        <w:rPr>
          <w:rFonts w:ascii="Didot" w:hAnsi="Didot"/>
        </w:rPr>
        <w:t>Unive</w:t>
      </w:r>
      <w:r w:rsidRPr="002854A5">
        <w:rPr>
          <w:rFonts w:ascii="Didot" w:hAnsi="Didot"/>
        </w:rPr>
        <w:t>rsity of Kentuck</w:t>
      </w:r>
      <w:r w:rsidR="00C545B5" w:rsidRPr="002854A5">
        <w:rPr>
          <w:rFonts w:ascii="Didot" w:hAnsi="Didot"/>
        </w:rPr>
        <w:t>y, expected completion: May 2015</w:t>
      </w:r>
      <w:r w:rsidRPr="002854A5">
        <w:rPr>
          <w:rFonts w:ascii="Didot" w:hAnsi="Didot"/>
        </w:rPr>
        <w:t>.</w:t>
      </w:r>
    </w:p>
    <w:p w:rsidR="00C545B5" w:rsidRPr="002854A5" w:rsidRDefault="00C545B5" w:rsidP="00D268EE">
      <w:pPr>
        <w:rPr>
          <w:rFonts w:ascii="Didot" w:hAnsi="Didot"/>
        </w:rPr>
      </w:pPr>
    </w:p>
    <w:p w:rsidR="00D268EE" w:rsidRPr="002854A5" w:rsidRDefault="00714861" w:rsidP="00D268EE">
      <w:pPr>
        <w:rPr>
          <w:rFonts w:ascii="Didot" w:hAnsi="Didot"/>
          <w:b/>
          <w:i/>
        </w:rPr>
      </w:pPr>
      <w:r w:rsidRPr="002854A5">
        <w:rPr>
          <w:rFonts w:ascii="Didot" w:hAnsi="Didot"/>
          <w:b/>
        </w:rPr>
        <w:t xml:space="preserve">Dissertation: </w:t>
      </w:r>
      <w:r w:rsidR="00386C2B" w:rsidRPr="002854A5">
        <w:rPr>
          <w:rFonts w:ascii="Didot" w:hAnsi="Didot"/>
          <w:b/>
          <w:i/>
        </w:rPr>
        <w:t xml:space="preserve">The Phenomenon of Thinking: Heidegger, Arendt, </w:t>
      </w:r>
    </w:p>
    <w:p w:rsidR="00B81FF7" w:rsidRPr="002854A5" w:rsidRDefault="00B81FF7" w:rsidP="00B81FF7">
      <w:pPr>
        <w:ind w:left="1260"/>
        <w:rPr>
          <w:rFonts w:ascii="Didot" w:hAnsi="Didot"/>
          <w:i/>
        </w:rPr>
      </w:pPr>
      <w:r w:rsidRPr="002854A5">
        <w:rPr>
          <w:rFonts w:ascii="Didot" w:hAnsi="Didot"/>
          <w:b/>
          <w:i/>
        </w:rPr>
        <w:t xml:space="preserve">  </w:t>
      </w:r>
      <w:r w:rsidR="002854A5">
        <w:rPr>
          <w:rFonts w:ascii="Didot" w:hAnsi="Didot"/>
          <w:b/>
          <w:i/>
        </w:rPr>
        <w:tab/>
        <w:t xml:space="preserve"> </w:t>
      </w:r>
      <w:r w:rsidR="00386C2B" w:rsidRPr="002854A5">
        <w:rPr>
          <w:rFonts w:ascii="Didot" w:hAnsi="Didot"/>
          <w:b/>
          <w:i/>
        </w:rPr>
        <w:t>Thoreau, and Plato</w:t>
      </w:r>
    </w:p>
    <w:p w:rsidR="00714861" w:rsidRPr="002854A5" w:rsidRDefault="00714861" w:rsidP="00B81FF7">
      <w:pPr>
        <w:ind w:left="1260"/>
        <w:rPr>
          <w:rFonts w:ascii="Didot" w:hAnsi="Didot"/>
          <w:i/>
        </w:rPr>
      </w:pPr>
    </w:p>
    <w:p w:rsidR="00C545B5" w:rsidRPr="002854A5" w:rsidRDefault="00A96F3B" w:rsidP="00D268EE">
      <w:pPr>
        <w:tabs>
          <w:tab w:val="left" w:pos="720"/>
        </w:tabs>
        <w:rPr>
          <w:rFonts w:ascii="Didot" w:hAnsi="Didot"/>
        </w:rPr>
      </w:pPr>
      <w:r w:rsidRPr="002854A5">
        <w:rPr>
          <w:rFonts w:ascii="Didot" w:hAnsi="Didot"/>
        </w:rPr>
        <w:t>Committ</w:t>
      </w:r>
      <w:r w:rsidR="00714861" w:rsidRPr="002854A5">
        <w:rPr>
          <w:rFonts w:ascii="Didot" w:hAnsi="Didot"/>
        </w:rPr>
        <w:t xml:space="preserve">ee: </w:t>
      </w:r>
      <w:r w:rsidR="00612C15" w:rsidRPr="002854A5">
        <w:rPr>
          <w:rFonts w:ascii="Didot" w:hAnsi="Didot"/>
        </w:rPr>
        <w:t xml:space="preserve"> </w:t>
      </w:r>
      <w:r w:rsidR="00C545B5" w:rsidRPr="002854A5">
        <w:rPr>
          <w:rFonts w:ascii="Didot" w:hAnsi="Didot"/>
        </w:rPr>
        <w:t xml:space="preserve">Dr. </w:t>
      </w:r>
      <w:r w:rsidR="00714861" w:rsidRPr="002854A5">
        <w:rPr>
          <w:rFonts w:ascii="Didot" w:hAnsi="Didot"/>
        </w:rPr>
        <w:t>Ted Schatzki (</w:t>
      </w:r>
      <w:r w:rsidR="00C545B5" w:rsidRPr="002854A5">
        <w:rPr>
          <w:rFonts w:ascii="Didot" w:hAnsi="Didot"/>
        </w:rPr>
        <w:t>Director)</w:t>
      </w:r>
      <w:r w:rsidR="00C545B5" w:rsidRPr="002854A5">
        <w:rPr>
          <w:rFonts w:ascii="Didot" w:hAnsi="Didot"/>
        </w:rPr>
        <w:tab/>
        <w:t>Dr. Daniel Breazeale (Phil.)</w:t>
      </w:r>
    </w:p>
    <w:p w:rsidR="00C545B5" w:rsidRPr="002854A5" w:rsidRDefault="00B81FF7" w:rsidP="00C545B5">
      <w:pPr>
        <w:tabs>
          <w:tab w:val="left" w:pos="1350"/>
        </w:tabs>
        <w:rPr>
          <w:rFonts w:ascii="Didot" w:hAnsi="Didot"/>
        </w:rPr>
      </w:pPr>
      <w:r w:rsidRPr="002854A5">
        <w:rPr>
          <w:rFonts w:ascii="Didot" w:hAnsi="Didot"/>
        </w:rPr>
        <w:tab/>
      </w:r>
      <w:r w:rsidR="002854A5">
        <w:rPr>
          <w:rFonts w:ascii="Didot" w:hAnsi="Didot"/>
        </w:rPr>
        <w:t xml:space="preserve"> </w:t>
      </w:r>
      <w:r w:rsidR="00C545B5" w:rsidRPr="002854A5">
        <w:rPr>
          <w:rFonts w:ascii="Didot" w:hAnsi="Didot"/>
        </w:rPr>
        <w:t>Dr. Arnold Farr (Phil.)</w:t>
      </w:r>
      <w:r w:rsidR="00C545B5" w:rsidRPr="002854A5">
        <w:rPr>
          <w:rFonts w:ascii="Didot" w:hAnsi="Didot"/>
        </w:rPr>
        <w:tab/>
      </w:r>
      <w:r w:rsidR="00C545B5" w:rsidRPr="002854A5">
        <w:rPr>
          <w:rFonts w:ascii="Didot" w:hAnsi="Didot"/>
        </w:rPr>
        <w:tab/>
        <w:t>Dr. Natalie Nenadic</w:t>
      </w:r>
      <w:r w:rsidR="00D94440" w:rsidRPr="002854A5">
        <w:rPr>
          <w:rFonts w:ascii="Didot" w:hAnsi="Didot"/>
        </w:rPr>
        <w:t xml:space="preserve"> </w:t>
      </w:r>
      <w:r w:rsidR="00C545B5" w:rsidRPr="002854A5">
        <w:rPr>
          <w:rFonts w:ascii="Didot" w:hAnsi="Didot"/>
        </w:rPr>
        <w:t>(Phil.)</w:t>
      </w:r>
    </w:p>
    <w:p w:rsidR="00C545B5" w:rsidRPr="002854A5" w:rsidRDefault="00B81FF7" w:rsidP="00B81FF7">
      <w:pPr>
        <w:tabs>
          <w:tab w:val="left" w:pos="1350"/>
        </w:tabs>
        <w:rPr>
          <w:rFonts w:ascii="Didot" w:hAnsi="Didot"/>
        </w:rPr>
      </w:pPr>
      <w:r w:rsidRPr="002854A5">
        <w:rPr>
          <w:rFonts w:ascii="Didot" w:hAnsi="Didot"/>
        </w:rPr>
        <w:tab/>
      </w:r>
      <w:r w:rsidR="002854A5">
        <w:rPr>
          <w:rFonts w:ascii="Didot" w:hAnsi="Didot"/>
        </w:rPr>
        <w:t xml:space="preserve"> </w:t>
      </w:r>
      <w:r w:rsidR="00C545B5" w:rsidRPr="002854A5">
        <w:rPr>
          <w:rFonts w:ascii="Didot" w:hAnsi="Didot"/>
        </w:rPr>
        <w:t xml:space="preserve">Dr. </w:t>
      </w:r>
      <w:r w:rsidR="00D43ED1" w:rsidRPr="002854A5">
        <w:rPr>
          <w:rFonts w:ascii="Didot" w:hAnsi="Didot"/>
        </w:rPr>
        <w:t>Joseph O’Neil</w:t>
      </w:r>
      <w:r w:rsidR="00AC1E78" w:rsidRPr="002854A5">
        <w:rPr>
          <w:rFonts w:ascii="Didot" w:hAnsi="Didot"/>
        </w:rPr>
        <w:t xml:space="preserve"> </w:t>
      </w:r>
      <w:r w:rsidR="00C545B5" w:rsidRPr="002854A5">
        <w:rPr>
          <w:rFonts w:ascii="Didot" w:hAnsi="Didot"/>
        </w:rPr>
        <w:t>(German)</w:t>
      </w:r>
    </w:p>
    <w:p w:rsidR="00CA03F4" w:rsidRPr="002854A5" w:rsidRDefault="00CA03F4" w:rsidP="00714861">
      <w:pPr>
        <w:tabs>
          <w:tab w:val="left" w:pos="1980"/>
        </w:tabs>
        <w:rPr>
          <w:rFonts w:ascii="Didot" w:hAnsi="Didot"/>
        </w:rPr>
      </w:pPr>
    </w:p>
    <w:p w:rsidR="00CA03F4" w:rsidRPr="002854A5" w:rsidRDefault="00D268EE" w:rsidP="00D268EE">
      <w:pPr>
        <w:rPr>
          <w:rFonts w:ascii="Didot" w:hAnsi="Didot"/>
        </w:rPr>
      </w:pPr>
      <w:r w:rsidRPr="002854A5">
        <w:rPr>
          <w:rFonts w:ascii="Didot" w:hAnsi="Didot"/>
          <w:b/>
        </w:rPr>
        <w:t>M.A.</w:t>
      </w:r>
      <w:r w:rsidRPr="002854A5">
        <w:rPr>
          <w:rFonts w:ascii="Didot" w:hAnsi="Didot"/>
        </w:rPr>
        <w:t>, Philosophy, University of Kentucky, May 2011.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="00714861" w:rsidRPr="002854A5">
        <w:rPr>
          <w:rFonts w:ascii="Didot" w:hAnsi="Didot"/>
        </w:rPr>
        <w:tab/>
      </w:r>
      <w:r w:rsidR="00CA03F4" w:rsidRPr="002854A5">
        <w:rPr>
          <w:rFonts w:ascii="Didot" w:hAnsi="Didot"/>
        </w:rPr>
        <w:tab/>
      </w:r>
    </w:p>
    <w:p w:rsidR="00B85C71" w:rsidRDefault="00D268EE" w:rsidP="00DF1F71">
      <w:pPr>
        <w:rPr>
          <w:rFonts w:ascii="Didot" w:hAnsi="Didot"/>
        </w:rPr>
      </w:pPr>
      <w:r w:rsidRPr="002854A5">
        <w:rPr>
          <w:rFonts w:ascii="Didot" w:hAnsi="Didot"/>
          <w:b/>
        </w:rPr>
        <w:t>B.A.</w:t>
      </w:r>
      <w:r w:rsidRPr="002854A5">
        <w:rPr>
          <w:rFonts w:ascii="Didot" w:hAnsi="Didot"/>
        </w:rPr>
        <w:t>, Philosophy, Whitman College, Magna cum Laude with honors, May 2008.</w:t>
      </w:r>
    </w:p>
    <w:p w:rsidR="00B85C71" w:rsidRDefault="00B85C71" w:rsidP="00DF1F71">
      <w:pPr>
        <w:rPr>
          <w:rFonts w:ascii="Didot" w:hAnsi="Didot"/>
        </w:rPr>
      </w:pPr>
      <w:r>
        <w:rPr>
          <w:rFonts w:ascii="Didot" w:hAnsi="Didot"/>
          <w:b/>
        </w:rPr>
        <w:t>Foreign Exchange</w:t>
      </w:r>
      <w:r>
        <w:rPr>
          <w:rFonts w:ascii="Didot" w:hAnsi="Didot"/>
        </w:rPr>
        <w:t>, Philosophy, Albert-Ludwigs-Universität Freiburg, January-</w:t>
      </w:r>
    </w:p>
    <w:p w:rsidR="00B85C71" w:rsidRDefault="00B85C71" w:rsidP="00B85C71">
      <w:pPr>
        <w:ind w:firstLine="720"/>
        <w:rPr>
          <w:rFonts w:ascii="Didot" w:hAnsi="Didot"/>
        </w:rPr>
      </w:pPr>
      <w:r>
        <w:rPr>
          <w:rFonts w:ascii="Didot" w:hAnsi="Didot"/>
        </w:rPr>
        <w:t>October 2014.</w:t>
      </w:r>
    </w:p>
    <w:p w:rsidR="00B85C71" w:rsidRDefault="00B85C71" w:rsidP="00DF1F71">
      <w:pPr>
        <w:rPr>
          <w:rFonts w:ascii="Didot" w:hAnsi="Didot"/>
        </w:rPr>
      </w:pPr>
      <w:r>
        <w:rPr>
          <w:rFonts w:ascii="Didot" w:hAnsi="Didot"/>
          <w:b/>
        </w:rPr>
        <w:t>Foreign Exchange</w:t>
      </w:r>
      <w:r>
        <w:rPr>
          <w:rFonts w:ascii="Didot" w:hAnsi="Didot"/>
        </w:rPr>
        <w:t xml:space="preserve">, Philosophy, Karls-Ruprecht-Universität Heidelberg, </w:t>
      </w:r>
    </w:p>
    <w:p w:rsidR="00CA03F4" w:rsidRPr="00B85C71" w:rsidRDefault="00B85C71" w:rsidP="00B85C71">
      <w:pPr>
        <w:ind w:firstLine="720"/>
        <w:rPr>
          <w:rFonts w:ascii="Didot" w:hAnsi="Didot"/>
        </w:rPr>
      </w:pPr>
      <w:r>
        <w:rPr>
          <w:rFonts w:ascii="Didot" w:hAnsi="Didot"/>
        </w:rPr>
        <w:t>Academic Year 2009-2010.</w:t>
      </w:r>
    </w:p>
    <w:p w:rsidR="00B81FF7" w:rsidRPr="002854A5" w:rsidRDefault="00B81FF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</w:p>
    <w:p w:rsidR="00B81FF7" w:rsidRPr="002854A5" w:rsidRDefault="00B81FF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  <w:i/>
        </w:rPr>
        <w:t>TEACHING EXPERIENCE</w:t>
      </w:r>
      <w:r w:rsidRPr="002854A5">
        <w:rPr>
          <w:rFonts w:ascii="Didot" w:hAnsi="Didot"/>
        </w:rPr>
        <w:t xml:space="preserve"> </w:t>
      </w:r>
    </w:p>
    <w:p w:rsidR="00C545B5" w:rsidRPr="002854A5" w:rsidRDefault="009E324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28" type="#_x0000_t75" style="width:431.7pt;height:1.4pt" o:hrpct="0" o:hralign="center" o:hr="t">
            <v:imagedata r:id="rId8" o:title="Default Line"/>
          </v:shape>
        </w:pict>
      </w:r>
    </w:p>
    <w:p w:rsidR="00F42277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2854A5">
        <w:rPr>
          <w:rFonts w:ascii="Didot" w:hAnsi="Didot"/>
          <w:b/>
        </w:rPr>
        <w:t>University of Kentucky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</w:p>
    <w:p w:rsidR="00F42277" w:rsidRP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F42277">
        <w:rPr>
          <w:rFonts w:ascii="Didot" w:hAnsi="Didot"/>
          <w:b/>
        </w:rPr>
        <w:t>Courses Taught</w:t>
      </w:r>
    </w:p>
    <w:p w:rsidR="00B81FF7" w:rsidRPr="00F42277" w:rsidRDefault="00B81FF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</w:p>
    <w:p w:rsidR="00F42277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2854A5">
        <w:rPr>
          <w:rFonts w:ascii="Didot" w:hAnsi="Didot"/>
        </w:rPr>
        <w:tab/>
      </w:r>
      <w:r w:rsidR="00F42277">
        <w:rPr>
          <w:rFonts w:ascii="Didot" w:hAnsi="Didot"/>
          <w:b/>
        </w:rPr>
        <w:t>Philosophy 380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>Death, Dying, &amp; Quality of Life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 xml:space="preserve">         (primary instructor x2)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</w:rPr>
        <w:tab/>
      </w:r>
      <w:r>
        <w:rPr>
          <w:rFonts w:ascii="Didot" w:hAnsi="Didot"/>
          <w:b/>
        </w:rPr>
        <w:t>Philosophy 343</w:t>
      </w:r>
    </w:p>
    <w:p w:rsidR="00F42277" w:rsidRP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>Asian Philosophy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 xml:space="preserve">         (TA x1)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</w:p>
    <w:p w:rsidR="002854A5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</w:rPr>
        <w:tab/>
      </w:r>
      <w:r w:rsidR="002854A5">
        <w:rPr>
          <w:rFonts w:ascii="Didot" w:hAnsi="Didot"/>
          <w:b/>
        </w:rPr>
        <w:t>Philosophy 310</w:t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 xml:space="preserve">Philosophy of Human Nature 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>(primary instructor x1)</w:t>
      </w:r>
    </w:p>
    <w:p w:rsidR="002854A5" w:rsidRP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  <w:t>Focused on aesthetics, especially 19</w:t>
      </w:r>
      <w:r w:rsidRPr="002854A5">
        <w:rPr>
          <w:rFonts w:ascii="Didot" w:hAnsi="Didot"/>
          <w:vertAlign w:val="superscript"/>
        </w:rPr>
        <w:t>th</w:t>
      </w:r>
      <w:r>
        <w:rPr>
          <w:rFonts w:ascii="Didot" w:hAnsi="Didot"/>
        </w:rPr>
        <w:t xml:space="preserve"> Century.</w:t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</w:rPr>
        <w:tab/>
      </w:r>
      <w:r>
        <w:rPr>
          <w:rFonts w:ascii="Didot" w:hAnsi="Didot"/>
          <w:b/>
        </w:rPr>
        <w:t>Philosophy 270</w:t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 xml:space="preserve">History of Philosophy II: Renaissance to Present </w:t>
      </w:r>
      <w:r>
        <w:rPr>
          <w:rFonts w:ascii="Didot" w:hAnsi="Didot"/>
        </w:rPr>
        <w:tab/>
        <w:t>(primary instructor x1)</w:t>
      </w:r>
      <w:r>
        <w:rPr>
          <w:rFonts w:ascii="Didot" w:hAnsi="Didot"/>
        </w:rPr>
        <w:tab/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</w:p>
    <w:p w:rsid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</w:rPr>
        <w:tab/>
      </w:r>
      <w:r>
        <w:rPr>
          <w:rFonts w:ascii="Didot" w:hAnsi="Didot"/>
          <w:b/>
        </w:rPr>
        <w:t>Philosophy 130</w:t>
      </w:r>
    </w:p>
    <w:p w:rsidR="00C545B5" w:rsidRP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 w:rsidR="00C545B5" w:rsidRPr="002854A5">
        <w:rPr>
          <w:rFonts w:ascii="Didot" w:hAnsi="Didot"/>
        </w:rPr>
        <w:t xml:space="preserve">Introduction to Philosophy: </w:t>
      </w:r>
      <w:r>
        <w:rPr>
          <w:rFonts w:ascii="Didot" w:hAnsi="Didot"/>
        </w:rPr>
        <w:t xml:space="preserve">Morality &amp; Society       </w:t>
      </w:r>
      <w:r w:rsidR="00C545B5" w:rsidRPr="002854A5">
        <w:rPr>
          <w:rFonts w:ascii="Didot" w:hAnsi="Didot"/>
        </w:rPr>
        <w:t>(primary instructor x 3)</w:t>
      </w:r>
    </w:p>
    <w:p w:rsidR="002854A5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</w:p>
    <w:p w:rsidR="002854A5" w:rsidRPr="002854A5" w:rsidRDefault="002854A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</w:rPr>
        <w:tab/>
      </w:r>
      <w:r w:rsidRPr="002854A5">
        <w:rPr>
          <w:rFonts w:ascii="Didot" w:hAnsi="Didot"/>
          <w:b/>
        </w:rPr>
        <w:t>Philosophy 120</w:t>
      </w:r>
    </w:p>
    <w:p w:rsidR="00C545B5" w:rsidRPr="002854A5" w:rsidRDefault="002854A5" w:rsidP="002854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  <w:b/>
        </w:rPr>
        <w:tab/>
      </w:r>
      <w:r>
        <w:rPr>
          <w:rFonts w:ascii="Didot" w:hAnsi="Didot"/>
        </w:rPr>
        <w:t>Introduction to Logic</w:t>
      </w:r>
      <w:r>
        <w:rPr>
          <w:rFonts w:ascii="Didot" w:hAnsi="Didot"/>
        </w:rPr>
        <w:tab/>
        <w:t xml:space="preserve">     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 xml:space="preserve">     (TA x3, primary instructor x1</w:t>
      </w:r>
      <w:r w:rsidR="00C545B5" w:rsidRPr="002854A5">
        <w:rPr>
          <w:rFonts w:ascii="Didot" w:hAnsi="Didot"/>
        </w:rPr>
        <w:t>)</w:t>
      </w:r>
      <w:r w:rsidR="00C545B5" w:rsidRPr="002854A5">
        <w:rPr>
          <w:rFonts w:ascii="Didot" w:hAnsi="Didot"/>
        </w:rPr>
        <w:tab/>
      </w:r>
    </w:p>
    <w:p w:rsidR="00C545B5" w:rsidRPr="002854A5" w:rsidRDefault="00C545B5" w:rsidP="00F42277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</w:p>
    <w:p w:rsidR="00C545B5" w:rsidRP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F42277">
        <w:rPr>
          <w:rFonts w:ascii="Didot" w:hAnsi="Didot"/>
          <w:b/>
        </w:rPr>
        <w:t>One-Off Lectures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  <w:b/>
        </w:rPr>
      </w:pP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  <w:b/>
        </w:rPr>
      </w:pPr>
      <w:r>
        <w:rPr>
          <w:rFonts w:ascii="Didot" w:hAnsi="Didot"/>
          <w:b/>
        </w:rPr>
        <w:t>Philosophy 530</w:t>
      </w:r>
    </w:p>
    <w:p w:rsidR="00F42277" w:rsidRP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</w:rPr>
      </w:pPr>
      <w:r>
        <w:rPr>
          <w:rFonts w:ascii="Didot" w:hAnsi="Didot"/>
        </w:rPr>
        <w:t>Ethical Theory</w:t>
      </w:r>
    </w:p>
    <w:p w:rsidR="00F42277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</w:rPr>
      </w:pPr>
      <w:r w:rsidRPr="002854A5">
        <w:rPr>
          <w:rFonts w:ascii="Didot" w:hAnsi="Didot"/>
        </w:rPr>
        <w:t xml:space="preserve">“Heidegger’s: The Question Concerning Technology” 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</w:rPr>
      </w:pP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  <w:b/>
        </w:rPr>
      </w:pPr>
      <w:r>
        <w:rPr>
          <w:rFonts w:ascii="Didot" w:hAnsi="Didot"/>
          <w:b/>
        </w:rPr>
        <w:t>Philosophy 343</w:t>
      </w:r>
    </w:p>
    <w:p w:rsidR="00C545B5" w:rsidRP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Didot" w:hAnsi="Didot"/>
        </w:rPr>
      </w:pPr>
      <w:r>
        <w:rPr>
          <w:rFonts w:ascii="Didot" w:hAnsi="Didot"/>
        </w:rPr>
        <w:t>Asian Philosophy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  <w:t>“Symbolism</w:t>
      </w:r>
      <w:r w:rsidR="00C545B5" w:rsidRPr="002854A5">
        <w:rPr>
          <w:rFonts w:ascii="Didot" w:hAnsi="Didot"/>
        </w:rPr>
        <w:t xml:space="preserve"> in the </w:t>
      </w:r>
      <w:r w:rsidR="00C545B5" w:rsidRPr="00F42277">
        <w:rPr>
          <w:rFonts w:ascii="Didot" w:hAnsi="Didot"/>
          <w:i/>
        </w:rPr>
        <w:t>Tao Te Ching</w:t>
      </w:r>
      <w:r w:rsidR="00C545B5" w:rsidRPr="002854A5">
        <w:rPr>
          <w:rFonts w:ascii="Didot" w:hAnsi="Didot"/>
        </w:rPr>
        <w:t xml:space="preserve">” </w:t>
      </w:r>
      <w:r w:rsidR="00C545B5" w:rsidRPr="002854A5">
        <w:rPr>
          <w:rFonts w:ascii="Didot" w:hAnsi="Didot"/>
        </w:rPr>
        <w:tab/>
      </w:r>
      <w:r w:rsidR="00C545B5" w:rsidRPr="002854A5">
        <w:rPr>
          <w:rFonts w:ascii="Didot" w:hAnsi="Didot"/>
        </w:rPr>
        <w:tab/>
      </w:r>
      <w:r w:rsidR="00C545B5" w:rsidRPr="002854A5">
        <w:rPr>
          <w:rFonts w:ascii="Didot" w:hAnsi="Didot"/>
        </w:rPr>
        <w:tab/>
        <w:t xml:space="preserve">       </w:t>
      </w:r>
    </w:p>
    <w:p w:rsidR="00C545B5" w:rsidRPr="002854A5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F42277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  <w:r w:rsidRPr="00F42277">
        <w:rPr>
          <w:rFonts w:ascii="Didot" w:hAnsi="Didot"/>
          <w:b/>
        </w:rPr>
        <w:t>German for Reading Knowledge</w:t>
      </w:r>
      <w:r w:rsidR="00F42277">
        <w:rPr>
          <w:rFonts w:ascii="Didot" w:hAnsi="Didot"/>
        </w:rPr>
        <w:tab/>
      </w:r>
      <w:r w:rsidR="00F42277">
        <w:rPr>
          <w:rFonts w:ascii="Didot" w:hAnsi="Didot"/>
        </w:rPr>
        <w:tab/>
      </w:r>
      <w:r w:rsidR="00F42277">
        <w:rPr>
          <w:rFonts w:ascii="Didot" w:hAnsi="Didot"/>
        </w:rPr>
        <w:tab/>
        <w:t xml:space="preserve">       </w:t>
      </w:r>
    </w:p>
    <w:p w:rsidR="00F42277" w:rsidRDefault="00F42277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  <w:t>1-week substitute instructor</w:t>
      </w:r>
    </w:p>
    <w:p w:rsidR="00C545B5" w:rsidRPr="002854A5" w:rsidRDefault="00C545B5" w:rsidP="00C545B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CA03F4" w:rsidRPr="002854A5" w:rsidRDefault="00CA03F4" w:rsidP="00DF1F71">
      <w:pPr>
        <w:rPr>
          <w:rFonts w:ascii="Didot" w:hAnsi="Didot"/>
        </w:rPr>
      </w:pPr>
    </w:p>
    <w:p w:rsidR="00F42277" w:rsidRDefault="00CA03F4" w:rsidP="00DF1F71">
      <w:pPr>
        <w:rPr>
          <w:rFonts w:ascii="Didot" w:hAnsi="Didot"/>
        </w:rPr>
      </w:pPr>
      <w:r w:rsidRPr="00F42277">
        <w:rPr>
          <w:rFonts w:ascii="Didot" w:hAnsi="Didot"/>
          <w:i/>
        </w:rPr>
        <w:t>PUBLICATIONS</w:t>
      </w:r>
      <w:r w:rsidR="00ED5BA5" w:rsidRPr="00F42277">
        <w:rPr>
          <w:rFonts w:ascii="Didot" w:hAnsi="Didot"/>
          <w:i/>
        </w:rPr>
        <w:t xml:space="preserve"> </w:t>
      </w:r>
    </w:p>
    <w:p w:rsidR="00ED5BA5" w:rsidRPr="002854A5" w:rsidRDefault="009E3245" w:rsidP="00DF1F71">
      <w:pPr>
        <w:rPr>
          <w:rFonts w:ascii="Didot" w:hAnsi="Didot"/>
        </w:rPr>
      </w:pPr>
      <w:r w:rsidRPr="009E3245">
        <w:rPr>
          <w:rFonts w:ascii="Didot" w:hAnsi="Didot"/>
        </w:rPr>
        <w:pict>
          <v:shape id="_x0000_i1029" type="#_x0000_t75" style="width:431.7pt;height:1.4pt" o:hrpct="0" o:hralign="center" o:hr="t">
            <v:imagedata r:id="rId9" o:title="Default Line"/>
          </v:shape>
        </w:pict>
      </w:r>
    </w:p>
    <w:p w:rsidR="004B3D81" w:rsidRDefault="004B3D81" w:rsidP="00F42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  <w:b/>
        </w:rPr>
        <w:t>Translations</w:t>
      </w:r>
    </w:p>
    <w:p w:rsidR="00867D41" w:rsidRPr="00F42277" w:rsidRDefault="00867D41" w:rsidP="00F42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F42277">
        <w:rPr>
          <w:rFonts w:ascii="Didot" w:hAnsi="Didot"/>
        </w:rPr>
        <w:t>“The Universality of Technology and the Independence of Things: Heidegger’s Bremen Lectures Once More” by Günter Figal</w:t>
      </w:r>
      <w:r w:rsidR="00F407DB" w:rsidRPr="00F42277">
        <w:rPr>
          <w:rFonts w:ascii="Didot" w:hAnsi="Didot"/>
        </w:rPr>
        <w:t xml:space="preserve"> </w:t>
      </w:r>
    </w:p>
    <w:p w:rsidR="004B3D81" w:rsidRDefault="00F42277" w:rsidP="004B3D8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u w:val="single"/>
        </w:rPr>
      </w:pPr>
      <w:r>
        <w:rPr>
          <w:rFonts w:ascii="Didot" w:hAnsi="Didot"/>
        </w:rPr>
        <w:tab/>
      </w:r>
      <w:r w:rsidR="00867D41" w:rsidRPr="00F42277">
        <w:rPr>
          <w:rFonts w:ascii="Didot" w:hAnsi="Didot"/>
        </w:rPr>
        <w:t xml:space="preserve">Forthcoming in </w:t>
      </w:r>
      <w:r w:rsidR="00D34EE2" w:rsidRPr="00F42277">
        <w:rPr>
          <w:rFonts w:ascii="Didot" w:hAnsi="Didot"/>
          <w:u w:val="single"/>
        </w:rPr>
        <w:t xml:space="preserve">Thinking Through Technology: Essays on the Later </w:t>
      </w:r>
    </w:p>
    <w:p w:rsidR="00867D41" w:rsidRPr="004B3D81" w:rsidRDefault="004B3D81" w:rsidP="004B3D8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D34EE2" w:rsidRPr="00F42277">
        <w:rPr>
          <w:rFonts w:ascii="Didot" w:hAnsi="Didot"/>
          <w:u w:val="single"/>
        </w:rPr>
        <w:t>Works of Martin Heidegger</w:t>
      </w:r>
      <w:r>
        <w:rPr>
          <w:rFonts w:ascii="Didot" w:hAnsi="Didot"/>
        </w:rPr>
        <w:t>.</w:t>
      </w:r>
    </w:p>
    <w:p w:rsidR="00867D41" w:rsidRPr="002854A5" w:rsidRDefault="00867D41" w:rsidP="00867D4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Didot" w:hAnsi="Didot"/>
        </w:rPr>
      </w:pPr>
    </w:p>
    <w:p w:rsidR="00CA03F4" w:rsidRPr="00F42277" w:rsidRDefault="00CA03F4" w:rsidP="00F422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F42277">
        <w:rPr>
          <w:rFonts w:ascii="Didot" w:hAnsi="Didot"/>
        </w:rPr>
        <w:t>“Thoughts on the Occasion of Mr. Johann Friedrich von Funk’s Untimely Death” by Immanuel Kant</w:t>
      </w:r>
    </w:p>
    <w:p w:rsidR="00CA03F4" w:rsidRPr="002854A5" w:rsidRDefault="00F42277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CA03F4" w:rsidRPr="002854A5">
        <w:rPr>
          <w:rFonts w:ascii="Didot" w:hAnsi="Didot"/>
        </w:rPr>
        <w:t>Co-translator</w:t>
      </w:r>
    </w:p>
    <w:p w:rsidR="00F42277" w:rsidRDefault="00F42277" w:rsidP="00F42277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u w:val="single"/>
        </w:rPr>
      </w:pPr>
      <w:r>
        <w:rPr>
          <w:rFonts w:ascii="Didot" w:hAnsi="Didot"/>
        </w:rPr>
        <w:tab/>
        <w:t xml:space="preserve"> </w:t>
      </w:r>
      <w:r w:rsidR="00ED5BA5" w:rsidRPr="002854A5">
        <w:rPr>
          <w:rFonts w:ascii="Didot" w:hAnsi="Didot"/>
        </w:rPr>
        <w:t xml:space="preserve"> </w:t>
      </w:r>
      <w:r w:rsidR="00CA03F4" w:rsidRPr="002854A5">
        <w:rPr>
          <w:rFonts w:ascii="Didot" w:hAnsi="Didot"/>
        </w:rPr>
        <w:t xml:space="preserve">Published in </w:t>
      </w:r>
      <w:r w:rsidR="00CA03F4" w:rsidRPr="002854A5">
        <w:rPr>
          <w:rFonts w:ascii="Didot" w:hAnsi="Didot"/>
          <w:u w:val="single"/>
        </w:rPr>
        <w:t xml:space="preserve">Kant’s Observations on the Feeling of the Beautiful </w:t>
      </w:r>
      <w:r>
        <w:rPr>
          <w:rFonts w:ascii="Didot" w:hAnsi="Didot"/>
          <w:u w:val="single"/>
        </w:rPr>
        <w:t xml:space="preserve">  </w:t>
      </w:r>
    </w:p>
    <w:p w:rsidR="00AC1E78" w:rsidRPr="004B3D81" w:rsidRDefault="00F42277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CA03F4" w:rsidRPr="002854A5">
        <w:rPr>
          <w:rFonts w:ascii="Didot" w:hAnsi="Didot"/>
          <w:u w:val="single"/>
        </w:rPr>
        <w:t>and Sublime and Other Writings</w:t>
      </w:r>
      <w:r w:rsidR="004B3D81">
        <w:rPr>
          <w:rFonts w:ascii="Didot" w:hAnsi="Didot"/>
        </w:rPr>
        <w:t xml:space="preserve">, </w:t>
      </w:r>
      <w:r w:rsidR="00322149" w:rsidRPr="002854A5">
        <w:rPr>
          <w:rFonts w:ascii="Didot" w:hAnsi="Didot"/>
        </w:rPr>
        <w:t>Cambridge 2011, pp. 3-8.</w:t>
      </w:r>
    </w:p>
    <w:p w:rsidR="00F42277" w:rsidRDefault="00F42277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Didot" w:hAnsi="Didot"/>
        </w:rPr>
      </w:pPr>
    </w:p>
    <w:p w:rsidR="00CA03F4" w:rsidRPr="004B3D81" w:rsidRDefault="004B3D81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>
        <w:rPr>
          <w:rFonts w:ascii="Didot" w:hAnsi="Didot"/>
          <w:b/>
        </w:rPr>
        <w:t>Reviews</w:t>
      </w:r>
    </w:p>
    <w:p w:rsidR="004B3D81" w:rsidRDefault="00CA03F4" w:rsidP="004B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“Works of Music: an Essay in Ontology” by Julian Young</w:t>
      </w:r>
    </w:p>
    <w:p w:rsidR="00ED5BA5" w:rsidRPr="002854A5" w:rsidRDefault="00CA03F4" w:rsidP="004B3D81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  <w:r w:rsidRPr="002854A5">
        <w:rPr>
          <w:rFonts w:ascii="Didot" w:hAnsi="Didot"/>
        </w:rPr>
        <w:t>ASAGE</w:t>
      </w:r>
      <w:r w:rsidR="00386C2B" w:rsidRPr="002854A5">
        <w:rPr>
          <w:rFonts w:ascii="Didot" w:hAnsi="Didot"/>
        </w:rPr>
        <w:t xml:space="preserve"> (American Studies in Aesthetics Graduate E-Journal)</w:t>
      </w:r>
      <w:r w:rsidR="00322149" w:rsidRPr="002854A5">
        <w:rPr>
          <w:rFonts w:ascii="Didot" w:hAnsi="Didot"/>
        </w:rPr>
        <w:t xml:space="preserve">, </w:t>
      </w:r>
      <w:r w:rsidRPr="002854A5">
        <w:rPr>
          <w:rFonts w:ascii="Didot" w:hAnsi="Didot"/>
        </w:rPr>
        <w:t>vol. 2, no. 2</w:t>
      </w:r>
      <w:r w:rsidR="004B3D81">
        <w:rPr>
          <w:rFonts w:ascii="Didot" w:hAnsi="Didot"/>
        </w:rPr>
        <w:t>,</w:t>
      </w:r>
      <w:r w:rsidRPr="002854A5">
        <w:rPr>
          <w:rFonts w:ascii="Didot" w:hAnsi="Didot"/>
        </w:rPr>
        <w:t xml:space="preserve"> Spring/Summer 2010</w:t>
      </w:r>
      <w:r w:rsidR="004B3D81">
        <w:rPr>
          <w:rFonts w:ascii="Didot" w:hAnsi="Didot"/>
        </w:rPr>
        <w:t>.</w:t>
      </w:r>
    </w:p>
    <w:p w:rsidR="00ED5BA5" w:rsidRPr="002854A5" w:rsidRDefault="00ED5BA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F42277" w:rsidRDefault="00F42277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</w:p>
    <w:p w:rsidR="00ED5BA5" w:rsidRPr="002854A5" w:rsidRDefault="00612C1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F42277">
        <w:rPr>
          <w:rFonts w:ascii="Didot" w:hAnsi="Didot"/>
          <w:i/>
        </w:rPr>
        <w:t xml:space="preserve">CONFERENCE </w:t>
      </w:r>
      <w:r w:rsidR="00ED5BA5" w:rsidRPr="00F42277">
        <w:rPr>
          <w:rFonts w:ascii="Didot" w:hAnsi="Didot"/>
          <w:i/>
        </w:rPr>
        <w:t>PRESENTATIONS</w:t>
      </w:r>
    </w:p>
    <w:p w:rsidR="00ED5BA5" w:rsidRPr="002854A5" w:rsidRDefault="009E324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0" type="#_x0000_t75" style="width:431.7pt;height:1.4pt" o:hrpct="0" o:hralign="center" o:hr="t">
            <v:imagedata r:id="rId10" o:title="Default Line"/>
          </v:shape>
        </w:pict>
      </w:r>
    </w:p>
    <w:p w:rsidR="00CD0AA6" w:rsidRPr="004B3D81" w:rsidRDefault="00CD0AA6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 xml:space="preserve">“Modern Phenomenological Ethics: </w:t>
      </w:r>
      <w:r w:rsidRPr="004B3D81">
        <w:rPr>
          <w:rFonts w:ascii="Didot" w:hAnsi="Didot"/>
        </w:rPr>
        <w:tab/>
      </w:r>
      <w:r w:rsidRPr="004B3D81">
        <w:rPr>
          <w:rFonts w:ascii="Didot" w:hAnsi="Didot"/>
        </w:rPr>
        <w:tab/>
      </w:r>
      <w:r w:rsidRPr="004B3D81">
        <w:rPr>
          <w:rFonts w:ascii="Didot" w:hAnsi="Didot"/>
        </w:rPr>
        <w:tab/>
      </w:r>
      <w:r w:rsidRPr="004B3D81">
        <w:rPr>
          <w:rFonts w:ascii="Didot" w:hAnsi="Didot"/>
        </w:rPr>
        <w:tab/>
      </w:r>
      <w:r w:rsidRPr="004B3D81">
        <w:rPr>
          <w:rFonts w:ascii="Didot" w:hAnsi="Didot"/>
        </w:rPr>
        <w:tab/>
      </w:r>
      <w:r w:rsidRPr="004B3D81">
        <w:rPr>
          <w:rFonts w:ascii="Didot" w:hAnsi="Didot"/>
        </w:rPr>
        <w:tab/>
        <w:t xml:space="preserve">       </w:t>
      </w:r>
      <w:r w:rsidR="004B3D81">
        <w:rPr>
          <w:rFonts w:ascii="Didot" w:hAnsi="Didot"/>
        </w:rPr>
        <w:tab/>
        <w:t xml:space="preserve">     </w:t>
      </w:r>
      <w:r w:rsidRPr="004B3D81">
        <w:rPr>
          <w:rFonts w:ascii="Didot" w:hAnsi="Didot"/>
        </w:rPr>
        <w:t>June 2014</w:t>
      </w:r>
    </w:p>
    <w:p w:rsidR="00CD0AA6" w:rsidRPr="004B3D81" w:rsidRDefault="00CD0AA6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Hannah Arendt’s Social-Political Phenomenology”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color w:val="000000"/>
        </w:rPr>
      </w:pPr>
      <w:r w:rsidRPr="002854A5">
        <w:rPr>
          <w:rFonts w:ascii="Didot" w:hAnsi="Didot"/>
          <w:color w:val="000000"/>
        </w:rPr>
        <w:t xml:space="preserve">A Topography of Heresies or the Road to Renewal? 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color w:val="000000"/>
        </w:rPr>
      </w:pPr>
      <w:r w:rsidRPr="002854A5">
        <w:rPr>
          <w:rFonts w:ascii="Didot" w:hAnsi="Didot"/>
          <w:color w:val="000000"/>
        </w:rPr>
        <w:t>The Many Faces of Contemporary Phenomenology Conference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  <w:color w:val="000000"/>
        </w:rPr>
        <w:t>University of Gdansk, Poland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CD0AA6" w:rsidRPr="004B3D81" w:rsidRDefault="00CD0AA6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“Cultivating Gelassenhe</w:t>
      </w:r>
      <w:r w:rsidR="004B3D81">
        <w:rPr>
          <w:rFonts w:ascii="Didot" w:hAnsi="Didot"/>
        </w:rPr>
        <w:t>it through Thinking”</w:t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  <w:t xml:space="preserve">     </w:t>
      </w:r>
      <w:r w:rsidRPr="004B3D81">
        <w:rPr>
          <w:rFonts w:ascii="Didot" w:hAnsi="Didot"/>
        </w:rPr>
        <w:t>June 2014</w:t>
      </w:r>
    </w:p>
    <w:p w:rsidR="00612C15" w:rsidRPr="002854A5" w:rsidRDefault="004B3D81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>(</w:t>
      </w:r>
      <w:r w:rsidR="00612C15" w:rsidRPr="002854A5">
        <w:rPr>
          <w:rFonts w:ascii="Didot" w:hAnsi="Didot"/>
        </w:rPr>
        <w:t>Invited Speaker</w:t>
      </w:r>
      <w:r>
        <w:rPr>
          <w:rFonts w:ascii="Didot" w:hAnsi="Didot"/>
        </w:rPr>
        <w:t>)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Heidegger on Enframing and Releasement Workshop</w:t>
      </w:r>
    </w:p>
    <w:p w:rsidR="00CD0AA6" w:rsidRPr="002854A5" w:rsidRDefault="00CD0AA6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University of Sussex, England</w:t>
      </w:r>
    </w:p>
    <w:p w:rsidR="00CD0AA6" w:rsidRPr="002854A5" w:rsidRDefault="00F407DB" w:rsidP="00CD0AA6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 xml:space="preserve"> </w:t>
      </w:r>
    </w:p>
    <w:p w:rsidR="00386C2B" w:rsidRPr="004B3D81" w:rsidRDefault="00386C2B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“Destructive Thinking”</w:t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</w:r>
      <w:r w:rsidR="008D5009" w:rsidRPr="004B3D81">
        <w:rPr>
          <w:rFonts w:ascii="Didot" w:hAnsi="Didot"/>
        </w:rPr>
        <w:tab/>
        <w:t xml:space="preserve">       </w:t>
      </w:r>
      <w:r w:rsidR="00612C15" w:rsidRPr="004B3D81">
        <w:rPr>
          <w:rFonts w:ascii="Didot" w:hAnsi="Didot"/>
        </w:rPr>
        <w:t xml:space="preserve"> </w:t>
      </w:r>
      <w:r w:rsidR="008D5009" w:rsidRPr="004B3D81">
        <w:rPr>
          <w:rFonts w:ascii="Didot" w:hAnsi="Didot"/>
        </w:rPr>
        <w:t xml:space="preserve"> </w:t>
      </w:r>
      <w:r w:rsidR="004B3D81">
        <w:rPr>
          <w:rFonts w:ascii="Didot" w:hAnsi="Didot"/>
        </w:rPr>
        <w:t xml:space="preserve">    </w:t>
      </w:r>
      <w:r w:rsidR="008D5009" w:rsidRPr="004B3D81">
        <w:rPr>
          <w:rFonts w:ascii="Didot" w:hAnsi="Didot"/>
        </w:rPr>
        <w:t>July 2013</w:t>
      </w:r>
    </w:p>
    <w:p w:rsidR="00386C2B" w:rsidRPr="002854A5" w:rsidRDefault="00386C2B" w:rsidP="00386C2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  <w:r w:rsidRPr="002854A5">
        <w:rPr>
          <w:rFonts w:ascii="Didot" w:hAnsi="Didot"/>
        </w:rPr>
        <w:t>Collegium Phaenomenologicum: Participants Conference</w:t>
      </w:r>
    </w:p>
    <w:p w:rsidR="00386C2B" w:rsidRPr="002854A5" w:rsidRDefault="00386C2B" w:rsidP="00386C2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  <w:r w:rsidRPr="002854A5">
        <w:rPr>
          <w:rFonts w:ascii="Didot" w:hAnsi="Didot"/>
        </w:rPr>
        <w:t>Citta di Castello</w:t>
      </w:r>
      <w:r w:rsidR="000F37E9" w:rsidRPr="002854A5">
        <w:rPr>
          <w:rFonts w:ascii="Didot" w:hAnsi="Didot"/>
        </w:rPr>
        <w:t>, Italy</w:t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  <w:t xml:space="preserve">      </w:t>
      </w:r>
      <w:r w:rsidRPr="002854A5">
        <w:rPr>
          <w:rFonts w:ascii="Didot" w:hAnsi="Didot"/>
        </w:rPr>
        <w:t xml:space="preserve">  </w:t>
      </w:r>
    </w:p>
    <w:p w:rsidR="00386C2B" w:rsidRPr="002854A5" w:rsidRDefault="00386C2B" w:rsidP="00386C2B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ED5BA5" w:rsidRPr="004B3D81" w:rsidRDefault="00ED5BA5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“Arendt’s Eichmann and the Possibility of Responsibility”</w:t>
      </w:r>
      <w:r w:rsidR="004B3D81">
        <w:rPr>
          <w:rFonts w:ascii="Didot" w:hAnsi="Didot"/>
        </w:rPr>
        <w:tab/>
        <w:t xml:space="preserve">  </w:t>
      </w:r>
      <w:r w:rsidR="008D5009" w:rsidRPr="004B3D81">
        <w:rPr>
          <w:rFonts w:ascii="Didot" w:hAnsi="Didot"/>
        </w:rPr>
        <w:t>September 2011</w:t>
      </w:r>
    </w:p>
    <w:p w:rsidR="00ED5BA5" w:rsidRPr="002854A5" w:rsidRDefault="00ED5BA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Didot" w:hAnsi="Didot"/>
        </w:rPr>
      </w:pPr>
      <w:r w:rsidRPr="002854A5">
        <w:rPr>
          <w:rFonts w:ascii="Didot" w:hAnsi="Didot"/>
        </w:rPr>
        <w:t xml:space="preserve"> </w:t>
      </w:r>
      <w:r w:rsidR="00386C2B" w:rsidRPr="002854A5">
        <w:rPr>
          <w:rFonts w:ascii="Didot" w:hAnsi="Didot"/>
        </w:rPr>
        <w:t xml:space="preserve">  </w:t>
      </w:r>
      <w:r w:rsidRPr="002854A5">
        <w:rPr>
          <w:rFonts w:ascii="Didot" w:hAnsi="Didot"/>
        </w:rPr>
        <w:t>German Studies Association Annual Meeting</w:t>
      </w:r>
    </w:p>
    <w:p w:rsidR="00ED5BA5" w:rsidRPr="002854A5" w:rsidRDefault="00A96F3B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Didot" w:hAnsi="Didot"/>
        </w:rPr>
      </w:pPr>
      <w:r w:rsidRPr="002854A5">
        <w:rPr>
          <w:rFonts w:ascii="Didot" w:hAnsi="Didot"/>
        </w:rPr>
        <w:t xml:space="preserve"> </w:t>
      </w:r>
      <w:r w:rsidR="00386C2B" w:rsidRPr="002854A5">
        <w:rPr>
          <w:rFonts w:ascii="Didot" w:hAnsi="Didot"/>
        </w:rPr>
        <w:t xml:space="preserve">  </w:t>
      </w:r>
      <w:r w:rsidR="000F37E9" w:rsidRPr="002854A5">
        <w:rPr>
          <w:rFonts w:ascii="Didot" w:hAnsi="Didot"/>
        </w:rPr>
        <w:t>Louisville, KY</w:t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</w:p>
    <w:p w:rsidR="00ED5BA5" w:rsidRPr="002854A5" w:rsidRDefault="00ED5BA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Didot" w:hAnsi="Didot"/>
        </w:rPr>
      </w:pPr>
    </w:p>
    <w:p w:rsidR="00ED5BA5" w:rsidRPr="004B3D81" w:rsidRDefault="00ED5BA5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“Foucault’s Technologies of the Self in the Face of Absent Ground”</w:t>
      </w:r>
      <w:r w:rsidR="004B3D81">
        <w:rPr>
          <w:rFonts w:ascii="Didot" w:hAnsi="Didot"/>
        </w:rPr>
        <w:t xml:space="preserve">  </w:t>
      </w:r>
      <w:r w:rsidR="008D5009" w:rsidRPr="004B3D81">
        <w:rPr>
          <w:rFonts w:ascii="Didot" w:hAnsi="Didot"/>
        </w:rPr>
        <w:t>April 2011</w:t>
      </w:r>
    </w:p>
    <w:p w:rsidR="00541A18" w:rsidRPr="002854A5" w:rsidRDefault="00ED5BA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  <w:r w:rsidRPr="002854A5">
        <w:rPr>
          <w:rFonts w:ascii="Didot" w:hAnsi="Didot"/>
        </w:rPr>
        <w:t>University of Louisiana</w:t>
      </w:r>
      <w:r w:rsidR="000C59E2" w:rsidRPr="002854A5">
        <w:rPr>
          <w:rFonts w:ascii="Didot" w:hAnsi="Didot"/>
        </w:rPr>
        <w:t xml:space="preserve"> Philosophy</w:t>
      </w:r>
      <w:r w:rsidRPr="002854A5">
        <w:rPr>
          <w:rFonts w:ascii="Didot" w:hAnsi="Didot"/>
        </w:rPr>
        <w:t xml:space="preserve"> Graduate Student Conference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</w:p>
    <w:p w:rsidR="00541A18" w:rsidRPr="002854A5" w:rsidRDefault="00541A18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  <w:r w:rsidRPr="002854A5">
        <w:rPr>
          <w:rFonts w:ascii="Didot" w:hAnsi="Didot"/>
        </w:rPr>
        <w:t>Baton Rouge, LA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  <w:t xml:space="preserve">      </w:t>
      </w:r>
    </w:p>
    <w:p w:rsidR="00ED5BA5" w:rsidRPr="002854A5" w:rsidRDefault="00ED5BA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Didot" w:hAnsi="Didot"/>
        </w:rPr>
      </w:pPr>
    </w:p>
    <w:p w:rsidR="008D5009" w:rsidRPr="004B3D81" w:rsidRDefault="00541A18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 xml:space="preserve">“The Technological Viewpoint: </w:t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  <w:t xml:space="preserve"> </w:t>
      </w:r>
      <w:r w:rsidR="004B3D81">
        <w:rPr>
          <w:rFonts w:ascii="Didot" w:hAnsi="Didot"/>
        </w:rPr>
        <w:tab/>
        <w:t xml:space="preserve">      </w:t>
      </w:r>
      <w:r w:rsidR="008D5009" w:rsidRPr="004B3D81">
        <w:rPr>
          <w:rFonts w:ascii="Didot" w:hAnsi="Didot"/>
        </w:rPr>
        <w:t>October 2010</w:t>
      </w:r>
    </w:p>
    <w:p w:rsidR="00541A18" w:rsidRPr="004B3D81" w:rsidRDefault="00541A18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4B3D81">
        <w:rPr>
          <w:rFonts w:ascii="Didot" w:hAnsi="Didot"/>
        </w:rPr>
        <w:t>Its Pernicious Effects and the Possibility of Self-Help”</w:t>
      </w:r>
      <w:r w:rsidR="00A96F3B" w:rsidRPr="004B3D81">
        <w:rPr>
          <w:rFonts w:ascii="Didot" w:hAnsi="Didot"/>
        </w:rPr>
        <w:t xml:space="preserve">   </w:t>
      </w:r>
    </w:p>
    <w:p w:rsidR="00541A18" w:rsidRPr="002854A5" w:rsidRDefault="00541A18" w:rsidP="00541A18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62</w:t>
      </w:r>
      <w:r w:rsidRPr="002854A5">
        <w:rPr>
          <w:rFonts w:ascii="Didot" w:hAnsi="Didot"/>
          <w:vertAlign w:val="superscript"/>
        </w:rPr>
        <w:t>nd</w:t>
      </w:r>
      <w:r w:rsidRPr="002854A5">
        <w:rPr>
          <w:rFonts w:ascii="Didot" w:hAnsi="Didot"/>
        </w:rPr>
        <w:t xml:space="preserve"> Annual Northwest Philosophy Conference</w:t>
      </w:r>
    </w:p>
    <w:p w:rsidR="004B3D81" w:rsidRDefault="00541A18" w:rsidP="004B3D81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Willamette University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="00A96F3B" w:rsidRPr="002854A5">
        <w:rPr>
          <w:rFonts w:ascii="Didot" w:hAnsi="Didot"/>
        </w:rPr>
        <w:tab/>
        <w:t xml:space="preserve"> </w:t>
      </w:r>
    </w:p>
    <w:p w:rsidR="004746B5" w:rsidRPr="002854A5" w:rsidRDefault="004746B5" w:rsidP="004B3D81">
      <w:pPr>
        <w:pStyle w:val="ListParagraph"/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4746B5" w:rsidRPr="002854A5" w:rsidRDefault="004746B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4B3E8E" w:rsidRPr="004B3D81" w:rsidRDefault="004B3D81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  <w:r w:rsidRPr="004B3D81">
        <w:rPr>
          <w:rFonts w:ascii="Didot" w:hAnsi="Didot"/>
          <w:i/>
        </w:rPr>
        <w:t>AWARDS AND HONORS</w:t>
      </w:r>
    </w:p>
    <w:p w:rsidR="00612C15" w:rsidRPr="002854A5" w:rsidRDefault="009E3245" w:rsidP="00CA1742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1" type="#_x0000_t75" style="width:431.7pt;height:1.4pt" o:hrpct="0" o:hralign="center" o:hr="t">
            <v:imagedata r:id="rId11" o:title="Default Line"/>
          </v:shape>
        </w:pict>
      </w:r>
    </w:p>
    <w:p w:rsidR="004B3D81" w:rsidRPr="002854A5" w:rsidRDefault="00612C15" w:rsidP="004B3D8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 xml:space="preserve">Ph.D. </w:t>
      </w:r>
      <w:r w:rsidR="004B3D81">
        <w:rPr>
          <w:rFonts w:ascii="Didot" w:hAnsi="Didot"/>
        </w:rPr>
        <w:t>Research Scholarship</w:t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  <w:t xml:space="preserve">      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4B3D81" w:rsidRPr="002854A5">
        <w:rPr>
          <w:rFonts w:ascii="Didot" w:hAnsi="Didot"/>
        </w:rPr>
        <w:t>January</w:t>
      </w:r>
      <w:r w:rsidR="00B85C71">
        <w:rPr>
          <w:rFonts w:ascii="Didot" w:hAnsi="Didot"/>
        </w:rPr>
        <w:t xml:space="preserve"> </w:t>
      </w:r>
      <w:r w:rsidR="004B3D81" w:rsidRPr="002854A5">
        <w:rPr>
          <w:rFonts w:ascii="Didot" w:hAnsi="Didot"/>
        </w:rPr>
        <w:t>2014</w:t>
      </w:r>
    </w:p>
    <w:p w:rsidR="00612C15" w:rsidRPr="002854A5" w:rsidRDefault="004B3D81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612C15" w:rsidRPr="002854A5">
        <w:rPr>
          <w:rFonts w:ascii="Didot" w:hAnsi="Didot"/>
        </w:rPr>
        <w:t>German Research Foundation</w:t>
      </w:r>
    </w:p>
    <w:p w:rsidR="00CA1742" w:rsidRPr="002854A5" w:rsidRDefault="00612C15" w:rsidP="00DC5DDE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Didot" w:hAnsi="Didot"/>
        </w:rPr>
      </w:pPr>
      <w:r w:rsidRPr="002854A5">
        <w:rPr>
          <w:rFonts w:ascii="Didot" w:hAnsi="Didot"/>
        </w:rPr>
        <w:tab/>
      </w:r>
      <w:r w:rsidR="004B3D81">
        <w:rPr>
          <w:rFonts w:ascii="Didot" w:hAnsi="Didot"/>
        </w:rPr>
        <w:t>Universität Freib</w:t>
      </w:r>
      <w:r w:rsidR="00DC5DDE">
        <w:rPr>
          <w:rFonts w:ascii="Didot" w:hAnsi="Didot"/>
        </w:rPr>
        <w:t>urg Sonderforschungsbereich</w:t>
      </w:r>
      <w:r w:rsidR="00DC5DDE">
        <w:rPr>
          <w:rFonts w:ascii="Didot" w:hAnsi="Didot"/>
        </w:rPr>
        <w:tab/>
      </w:r>
      <w:r w:rsidR="00DC5DDE">
        <w:rPr>
          <w:rFonts w:ascii="Didot" w:hAnsi="Didot"/>
        </w:rPr>
        <w:tab/>
      </w:r>
      <w:r w:rsidR="00DC5DDE">
        <w:rPr>
          <w:rFonts w:ascii="Didot" w:hAnsi="Didot"/>
        </w:rPr>
        <w:tab/>
      </w:r>
      <w:r w:rsidR="00DC5DDE">
        <w:rPr>
          <w:rFonts w:ascii="Didot" w:hAnsi="Didot"/>
        </w:rPr>
        <w:tab/>
      </w:r>
      <w:r w:rsidR="00CA1742" w:rsidRPr="002854A5">
        <w:rPr>
          <w:rFonts w:ascii="Didot" w:hAnsi="Didot"/>
        </w:rPr>
        <w:tab/>
      </w:r>
      <w:r w:rsidR="00CA1742" w:rsidRPr="002854A5">
        <w:rPr>
          <w:rFonts w:ascii="Didot" w:hAnsi="Didot"/>
        </w:rPr>
        <w:tab/>
      </w:r>
      <w:r w:rsidR="00CA1742" w:rsidRPr="002854A5">
        <w:rPr>
          <w:rFonts w:ascii="Didot" w:hAnsi="Didot"/>
        </w:rPr>
        <w:tab/>
        <w:t xml:space="preserve"> </w:t>
      </w:r>
    </w:p>
    <w:p w:rsidR="00CA1742" w:rsidRPr="002854A5" w:rsidRDefault="00CA1742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</w:p>
    <w:p w:rsidR="004B3D81" w:rsidRDefault="004B3E8E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Philosophy Department Fellowship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</w:t>
      </w:r>
      <w:r w:rsidR="00612C15" w:rsidRPr="002854A5">
        <w:rPr>
          <w:rFonts w:ascii="Didot" w:hAnsi="Didot"/>
        </w:rPr>
        <w:t xml:space="preserve">  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 </w:t>
      </w:r>
      <w:r w:rsidR="00B85C71" w:rsidRPr="002854A5">
        <w:rPr>
          <w:rFonts w:ascii="Didot" w:hAnsi="Didot"/>
        </w:rPr>
        <w:t xml:space="preserve">Fall 2013 </w:t>
      </w:r>
    </w:p>
    <w:p w:rsidR="004B3E8E" w:rsidRPr="002854A5" w:rsidRDefault="004B3D81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4B3E8E" w:rsidRPr="002854A5">
        <w:rPr>
          <w:rFonts w:ascii="Didot" w:hAnsi="Didot"/>
        </w:rPr>
        <w:t>University of Kentucky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 xml:space="preserve">      </w:t>
      </w:r>
    </w:p>
    <w:p w:rsidR="00386C2B" w:rsidRPr="002854A5" w:rsidRDefault="00386C2B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4B3D81" w:rsidRDefault="004B3E8E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Travel Grant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</w:t>
      </w:r>
      <w:r w:rsidR="00612C15" w:rsidRPr="002854A5">
        <w:rPr>
          <w:rFonts w:ascii="Didot" w:hAnsi="Didot"/>
        </w:rPr>
        <w:t xml:space="preserve"> 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 </w:t>
      </w:r>
      <w:r w:rsidR="00B85C71" w:rsidRPr="002854A5">
        <w:rPr>
          <w:rFonts w:ascii="Didot" w:hAnsi="Didot"/>
        </w:rPr>
        <w:t>July 2013</w:t>
      </w:r>
    </w:p>
    <w:p w:rsidR="004B3D81" w:rsidRDefault="004B3D81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4B3E8E" w:rsidRPr="002854A5">
        <w:rPr>
          <w:rFonts w:ascii="Didot" w:hAnsi="Didot"/>
        </w:rPr>
        <w:t>University of Kentucky</w:t>
      </w:r>
      <w:r w:rsidR="00386C2B" w:rsidRPr="002854A5">
        <w:rPr>
          <w:rFonts w:ascii="Didot" w:hAnsi="Didot"/>
        </w:rPr>
        <w:tab/>
      </w:r>
      <w:r w:rsidR="00386C2B" w:rsidRPr="002854A5">
        <w:rPr>
          <w:rFonts w:ascii="Didot" w:hAnsi="Didot"/>
        </w:rPr>
        <w:tab/>
      </w:r>
      <w:r w:rsidRPr="002854A5">
        <w:rPr>
          <w:rFonts w:ascii="Didot" w:hAnsi="Didot"/>
        </w:rPr>
        <w:t xml:space="preserve">                  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  <w:t xml:space="preserve">      </w:t>
      </w:r>
      <w:r w:rsidR="00386C2B" w:rsidRPr="002854A5">
        <w:rPr>
          <w:rFonts w:ascii="Didot" w:hAnsi="Didot"/>
        </w:rPr>
        <w:tab/>
      </w:r>
      <w:r w:rsidR="00386C2B" w:rsidRPr="002854A5">
        <w:rPr>
          <w:rFonts w:ascii="Didot" w:hAnsi="Didot"/>
        </w:rPr>
        <w:tab/>
      </w:r>
      <w:r w:rsidR="00386C2B" w:rsidRPr="002854A5">
        <w:rPr>
          <w:rFonts w:ascii="Didot" w:hAnsi="Didot"/>
        </w:rPr>
        <w:tab/>
      </w:r>
      <w:r w:rsidR="00386C2B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  <w:t xml:space="preserve">          </w:t>
      </w:r>
      <w:r w:rsidR="004B3E8E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</w:p>
    <w:p w:rsidR="004B3D81" w:rsidRDefault="000C59E2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Heidelberg Exchange Scholarship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</w:t>
      </w:r>
      <w:r w:rsidR="004B3D81">
        <w:rPr>
          <w:rFonts w:ascii="Didot" w:hAnsi="Didot"/>
        </w:rPr>
        <w:tab/>
        <w:t xml:space="preserve">   Academic Year</w:t>
      </w:r>
      <w:r w:rsidR="00612C15" w:rsidRPr="002854A5">
        <w:rPr>
          <w:rFonts w:ascii="Didot" w:hAnsi="Didot"/>
        </w:rPr>
        <w:t xml:space="preserve"> </w:t>
      </w:r>
      <w:r w:rsidR="004B3D81" w:rsidRPr="002854A5">
        <w:rPr>
          <w:rFonts w:ascii="Didot" w:hAnsi="Didot"/>
        </w:rPr>
        <w:t>2009-2010</w:t>
      </w:r>
    </w:p>
    <w:p w:rsidR="002B456D" w:rsidRPr="002854A5" w:rsidRDefault="004B3D81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0C59E2" w:rsidRPr="002854A5">
        <w:rPr>
          <w:rFonts w:ascii="Didot" w:hAnsi="Didot"/>
        </w:rPr>
        <w:t>University of Kentucky</w:t>
      </w:r>
      <w:r>
        <w:rPr>
          <w:rFonts w:ascii="Didot" w:hAnsi="Didot"/>
        </w:rPr>
        <w:tab/>
        <w:t xml:space="preserve">        </w:t>
      </w:r>
      <w:r w:rsidR="000C59E2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</w:r>
      <w:r w:rsidR="00612C15" w:rsidRPr="002854A5">
        <w:rPr>
          <w:rFonts w:ascii="Didot" w:hAnsi="Didot"/>
        </w:rPr>
        <w:tab/>
        <w:t xml:space="preserve">       </w:t>
      </w:r>
      <w:r>
        <w:rPr>
          <w:rFonts w:ascii="Didot" w:hAnsi="Didot"/>
        </w:rPr>
        <w:t xml:space="preserve">     </w:t>
      </w:r>
    </w:p>
    <w:p w:rsidR="000C59E2" w:rsidRPr="002854A5" w:rsidRDefault="002B456D" w:rsidP="000C59E2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  <w:r w:rsidR="004B3D81">
        <w:rPr>
          <w:rFonts w:ascii="Didot" w:hAnsi="Didot"/>
        </w:rPr>
        <w:t xml:space="preserve">  </w:t>
      </w:r>
      <w:r w:rsidR="000C59E2" w:rsidRPr="002854A5">
        <w:rPr>
          <w:rFonts w:ascii="Didot" w:hAnsi="Didot"/>
        </w:rPr>
        <w:t xml:space="preserve">Karls-Ruprecht-Universität </w:t>
      </w:r>
      <w:r w:rsidR="000F37E9" w:rsidRPr="002854A5">
        <w:rPr>
          <w:rFonts w:ascii="Didot" w:hAnsi="Didot"/>
        </w:rPr>
        <w:t xml:space="preserve">Heidelberg      </w:t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ab/>
        <w:t xml:space="preserve">      </w:t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</w:r>
    </w:p>
    <w:p w:rsidR="004B3D81" w:rsidRDefault="00DD2BA2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APA Travel Grant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</w:t>
      </w:r>
      <w:r w:rsidR="00A96F3B" w:rsidRPr="002854A5">
        <w:rPr>
          <w:rFonts w:ascii="Didot" w:hAnsi="Didot"/>
        </w:rPr>
        <w:tab/>
      </w:r>
      <w:r w:rsidR="000F37E9" w:rsidRPr="002854A5">
        <w:rPr>
          <w:rFonts w:ascii="Didot" w:hAnsi="Didot"/>
        </w:rPr>
        <w:t xml:space="preserve"> </w:t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</w:r>
      <w:r w:rsidR="004B3D81">
        <w:rPr>
          <w:rFonts w:ascii="Didot" w:hAnsi="Didot"/>
        </w:rPr>
        <w:tab/>
        <w:t xml:space="preserve">      </w:t>
      </w:r>
      <w:r w:rsidR="00B85C71">
        <w:rPr>
          <w:rFonts w:ascii="Didot" w:hAnsi="Didot"/>
        </w:rPr>
        <w:tab/>
        <w:t xml:space="preserve">      July</w:t>
      </w:r>
      <w:r w:rsidR="004B3D81">
        <w:rPr>
          <w:rFonts w:ascii="Didot" w:hAnsi="Didot"/>
        </w:rPr>
        <w:t xml:space="preserve"> </w:t>
      </w:r>
      <w:r w:rsidR="004B3D81" w:rsidRPr="002854A5">
        <w:rPr>
          <w:rFonts w:ascii="Didot" w:hAnsi="Didot"/>
        </w:rPr>
        <w:t>2012</w:t>
      </w:r>
    </w:p>
    <w:p w:rsidR="00DD2BA2" w:rsidRPr="002854A5" w:rsidRDefault="004B3D81" w:rsidP="004B3D8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DD2BA2" w:rsidRPr="002854A5">
        <w:rPr>
          <w:rFonts w:ascii="Didot" w:hAnsi="Didot"/>
        </w:rPr>
        <w:t>American</w:t>
      </w:r>
      <w:r w:rsidR="00BB6963" w:rsidRPr="002854A5">
        <w:rPr>
          <w:rFonts w:ascii="Didot" w:hAnsi="Didot"/>
        </w:rPr>
        <w:t xml:space="preserve"> Philosophical Association</w:t>
      </w:r>
      <w:r w:rsidR="00BB6963" w:rsidRPr="002854A5">
        <w:rPr>
          <w:rFonts w:ascii="Didot" w:hAnsi="Didot"/>
        </w:rPr>
        <w:tab/>
      </w:r>
      <w:r w:rsidR="00BB6963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  <w:t xml:space="preserve">        </w:t>
      </w:r>
      <w:r w:rsidR="00A96F3B" w:rsidRPr="002854A5">
        <w:rPr>
          <w:rFonts w:ascii="Didot" w:hAnsi="Didot"/>
        </w:rPr>
        <w:tab/>
        <w:t xml:space="preserve">    </w:t>
      </w:r>
      <w:r w:rsidR="00DD2BA2" w:rsidRPr="002854A5">
        <w:rPr>
          <w:rFonts w:ascii="Didot" w:hAnsi="Didot"/>
        </w:rPr>
        <w:tab/>
      </w:r>
    </w:p>
    <w:p w:rsidR="00B85C71" w:rsidRDefault="000C59E2" w:rsidP="000C59E2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Daniel R. Reedy Quality Achievement Award</w:t>
      </w:r>
      <w:r w:rsidRPr="002854A5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</w:t>
      </w:r>
      <w:r w:rsidR="00B85C71" w:rsidRPr="002854A5">
        <w:rPr>
          <w:rFonts w:ascii="Didot" w:hAnsi="Didot"/>
        </w:rPr>
        <w:t>2008-2010</w:t>
      </w:r>
      <w:r w:rsidRPr="002854A5">
        <w:rPr>
          <w:rFonts w:ascii="Didot" w:hAnsi="Didot"/>
        </w:rPr>
        <w:tab/>
        <w:t xml:space="preserve">   </w:t>
      </w:r>
    </w:p>
    <w:p w:rsidR="000C59E2" w:rsidRPr="002854A5" w:rsidRDefault="00B85C71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0C59E2" w:rsidRPr="002854A5">
        <w:rPr>
          <w:rFonts w:ascii="Didot" w:hAnsi="Didot"/>
        </w:rPr>
        <w:t>University of Kentucky</w:t>
      </w:r>
    </w:p>
    <w:p w:rsidR="00DD2BA2" w:rsidRPr="002854A5" w:rsidRDefault="000C59E2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  <w:r w:rsidR="00BB6963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DD2BA2" w:rsidRPr="002854A5">
        <w:rPr>
          <w:rFonts w:ascii="Didot" w:hAnsi="Didot"/>
        </w:rPr>
        <w:tab/>
      </w:r>
      <w:r w:rsidR="00A96F3B" w:rsidRPr="002854A5">
        <w:rPr>
          <w:rFonts w:ascii="Didot" w:hAnsi="Didot"/>
        </w:rPr>
        <w:tab/>
        <w:t xml:space="preserve">   </w:t>
      </w:r>
      <w:r w:rsidR="00DD2BA2" w:rsidRPr="002854A5">
        <w:rPr>
          <w:rFonts w:ascii="Didot" w:hAnsi="Didot"/>
        </w:rPr>
        <w:tab/>
        <w:t xml:space="preserve">    </w:t>
      </w:r>
      <w:r w:rsidR="00A96F3B" w:rsidRPr="002854A5">
        <w:rPr>
          <w:rFonts w:ascii="Didot" w:hAnsi="Didot"/>
        </w:rPr>
        <w:t xml:space="preserve"> </w:t>
      </w:r>
      <w:r w:rsidR="00DD2BA2" w:rsidRPr="002854A5">
        <w:rPr>
          <w:rFonts w:ascii="Didot" w:hAnsi="Didot"/>
        </w:rPr>
        <w:t xml:space="preserve"> </w:t>
      </w:r>
    </w:p>
    <w:p w:rsidR="00B85C71" w:rsidRDefault="00DD2BA2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Washington Scholar Award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   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</w:t>
      </w:r>
      <w:r w:rsidR="00B85C71" w:rsidRPr="002854A5">
        <w:rPr>
          <w:rFonts w:ascii="Didot" w:hAnsi="Didot"/>
        </w:rPr>
        <w:t>2004-2008</w:t>
      </w:r>
      <w:r w:rsidR="00B85C71">
        <w:rPr>
          <w:rFonts w:ascii="Didot" w:hAnsi="Didot"/>
        </w:rPr>
        <w:t xml:space="preserve">  </w:t>
      </w:r>
    </w:p>
    <w:p w:rsidR="00DD2BA2" w:rsidRPr="002854A5" w:rsidRDefault="00B85C71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EC25C0" w:rsidRPr="002854A5">
        <w:rPr>
          <w:rFonts w:ascii="Didot" w:hAnsi="Didot"/>
        </w:rPr>
        <w:t>State of Washington</w:t>
      </w:r>
    </w:p>
    <w:p w:rsidR="008B53FC" w:rsidRPr="002854A5" w:rsidRDefault="00DD2BA2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  <w:r w:rsidR="00BB6963"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   </w:t>
      </w:r>
      <w:r w:rsidR="00A96F3B" w:rsidRPr="002854A5">
        <w:rPr>
          <w:rFonts w:ascii="Didot" w:hAnsi="Didot"/>
        </w:rPr>
        <w:tab/>
        <w:t xml:space="preserve">      </w:t>
      </w:r>
      <w:r w:rsidR="00EC25C0" w:rsidRPr="002854A5">
        <w:rPr>
          <w:rFonts w:ascii="Didot" w:hAnsi="Didot"/>
        </w:rPr>
        <w:tab/>
      </w:r>
      <w:r w:rsidR="00EC25C0" w:rsidRPr="002854A5">
        <w:rPr>
          <w:rFonts w:ascii="Didot" w:hAnsi="Didot"/>
        </w:rPr>
        <w:tab/>
        <w:t xml:space="preserve">      </w:t>
      </w:r>
      <w:r w:rsidR="00612C15" w:rsidRPr="002854A5">
        <w:rPr>
          <w:rFonts w:ascii="Didot" w:hAnsi="Didot"/>
        </w:rPr>
        <w:t xml:space="preserve"> </w:t>
      </w:r>
    </w:p>
    <w:p w:rsidR="00455AF4" w:rsidRPr="002854A5" w:rsidRDefault="00455AF4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Default="00455AF4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B85C71">
        <w:rPr>
          <w:rFonts w:ascii="Didot" w:hAnsi="Didot"/>
          <w:i/>
        </w:rPr>
        <w:t>LANGUAGE PROFICIENCY</w:t>
      </w:r>
    </w:p>
    <w:p w:rsidR="00B85C71" w:rsidRDefault="009E324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2" type="#_x0000_t75" style="width:431.7pt;height:1.4pt" o:hrpct="0" o:hralign="center" o:hr="t">
            <v:imagedata r:id="rId12" o:title="Default Line"/>
          </v:shape>
        </w:pict>
      </w:r>
    </w:p>
    <w:p w:rsidR="00455AF4" w:rsidRPr="002854A5" w:rsidRDefault="0062541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German (Advanced)</w:t>
      </w:r>
    </w:p>
    <w:p w:rsidR="00455AF4" w:rsidRPr="002854A5" w:rsidRDefault="00455AF4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</w:r>
    </w:p>
    <w:p w:rsidR="00B85C71" w:rsidRDefault="00B85C71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612C15" w:rsidRPr="00B85C71" w:rsidRDefault="00DE2E33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  <w:r w:rsidRPr="00B85C71">
        <w:rPr>
          <w:rFonts w:ascii="Didot" w:hAnsi="Didot"/>
          <w:i/>
        </w:rPr>
        <w:t>PROFESSIONAL ACTIVITIES</w:t>
      </w:r>
    </w:p>
    <w:p w:rsidR="00455AF4" w:rsidRPr="002854A5" w:rsidRDefault="009E3245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3" type="#_x0000_t75" style="width:431.7pt;height:1.4pt" o:hrpct="0" o:hralign="center" o:hr="t">
            <v:imagedata r:id="rId13" o:title="Default Line"/>
          </v:shape>
        </w:pict>
      </w:r>
    </w:p>
    <w:p w:rsidR="00DC5DDE" w:rsidRDefault="00DC5DDE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“</w:t>
      </w:r>
      <w:r>
        <w:rPr>
          <w:rFonts w:ascii="Didot" w:hAnsi="Didot"/>
        </w:rPr>
        <w:t>Muße: Konzepte, Räume, Figuren” Researcher and Participant   Jan.-Oct. 2014</w:t>
      </w:r>
    </w:p>
    <w:p w:rsidR="00DC5DDE" w:rsidRDefault="00DC5DDE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>(“Leisure: Concepts, Spaces, Figures”)</w:t>
      </w:r>
    </w:p>
    <w:p w:rsidR="00DC5DDE" w:rsidRDefault="00DC5DDE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  <w:t>Universität Freiburg</w:t>
      </w:r>
    </w:p>
    <w:p w:rsidR="00DC5DDE" w:rsidRDefault="00DC5DDE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  <w:t xml:space="preserve">Special Research Division </w:t>
      </w:r>
    </w:p>
    <w:p w:rsidR="00DC5DDE" w:rsidRDefault="00DC5DDE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CF2387" w:rsidRPr="002854A5" w:rsidRDefault="00CF2387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 xml:space="preserve">Phenomenology Reading Group </w:t>
      </w:r>
      <w:r w:rsidR="00B85C71">
        <w:rPr>
          <w:rFonts w:ascii="Didot" w:hAnsi="Didot"/>
        </w:rPr>
        <w:t>Coordinator</w:t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 </w:t>
      </w:r>
      <w:r w:rsidRPr="002854A5">
        <w:rPr>
          <w:rFonts w:ascii="Didot" w:hAnsi="Didot"/>
        </w:rPr>
        <w:t>Fall 2013</w:t>
      </w:r>
      <w:r w:rsidR="00386C2B" w:rsidRPr="002854A5">
        <w:rPr>
          <w:rFonts w:ascii="Didot" w:hAnsi="Didot"/>
        </w:rPr>
        <w:tab/>
      </w:r>
      <w:r w:rsidRPr="002854A5">
        <w:rPr>
          <w:rFonts w:ascii="Didot" w:hAnsi="Didot"/>
        </w:rPr>
        <w:t>University of Kentucky</w:t>
      </w:r>
    </w:p>
    <w:p w:rsidR="00B85C71" w:rsidRDefault="00B85C71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Default="00386C2B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Collegium P</w:t>
      </w:r>
      <w:r w:rsidR="00F511A1" w:rsidRPr="002854A5">
        <w:rPr>
          <w:rFonts w:ascii="Didot" w:hAnsi="Didot"/>
        </w:rPr>
        <w:t>haenomenologicum Participant</w:t>
      </w:r>
      <w:r w:rsidR="00F511A1" w:rsidRPr="002854A5">
        <w:rPr>
          <w:rFonts w:ascii="Didot" w:hAnsi="Didot"/>
        </w:rPr>
        <w:tab/>
      </w:r>
      <w:r w:rsidR="00F511A1" w:rsidRPr="002854A5">
        <w:rPr>
          <w:rFonts w:ascii="Didot" w:hAnsi="Didot"/>
        </w:rPr>
        <w:tab/>
      </w:r>
      <w:r w:rsidR="00F511A1" w:rsidRPr="002854A5">
        <w:rPr>
          <w:rFonts w:ascii="Didot" w:hAnsi="Didot"/>
        </w:rPr>
        <w:tab/>
      </w:r>
      <w:r w:rsidR="00B85C71">
        <w:rPr>
          <w:rFonts w:ascii="Didot" w:hAnsi="Didot"/>
        </w:rPr>
        <w:tab/>
      </w:r>
      <w:r w:rsidR="00B85C71">
        <w:rPr>
          <w:rFonts w:ascii="Didot" w:hAnsi="Didot"/>
        </w:rPr>
        <w:tab/>
        <w:t xml:space="preserve">      </w:t>
      </w:r>
      <w:r w:rsidRPr="002854A5">
        <w:rPr>
          <w:rFonts w:ascii="Didot" w:hAnsi="Didot"/>
        </w:rPr>
        <w:t>July 2013</w:t>
      </w:r>
    </w:p>
    <w:p w:rsidR="00386C2B" w:rsidRPr="002854A5" w:rsidRDefault="00B85C71" w:rsidP="00B85C71">
      <w:pPr>
        <w:widowControl w:val="0"/>
        <w:tabs>
          <w:tab w:val="left" w:pos="72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386C2B" w:rsidRPr="002854A5">
        <w:rPr>
          <w:rFonts w:ascii="Didot" w:hAnsi="Didot"/>
        </w:rPr>
        <w:t>Heidegger: Gelassenheit, Ethical Life, Ereignis, 1933-1946</w:t>
      </w:r>
      <w:r w:rsidR="00455AF4" w:rsidRPr="002854A5">
        <w:rPr>
          <w:rFonts w:ascii="Didot" w:hAnsi="Didot"/>
        </w:rPr>
        <w:tab/>
      </w:r>
    </w:p>
    <w:p w:rsidR="00386C2B" w:rsidRPr="002854A5" w:rsidRDefault="00386C2B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8B53FC" w:rsidRPr="002854A5" w:rsidRDefault="00F511A1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 xml:space="preserve">Summer Teaching Seminar </w:t>
      </w:r>
      <w:r w:rsidR="00B85C71">
        <w:rPr>
          <w:rFonts w:ascii="Didot" w:hAnsi="Didot"/>
        </w:rPr>
        <w:t>Participant</w:t>
      </w:r>
      <w:r w:rsidR="00455AF4" w:rsidRPr="002854A5">
        <w:rPr>
          <w:rFonts w:ascii="Didot" w:hAnsi="Didot"/>
        </w:rPr>
        <w:tab/>
      </w:r>
      <w:r w:rsidR="00455AF4" w:rsidRPr="002854A5">
        <w:rPr>
          <w:rFonts w:ascii="Didot" w:hAnsi="Didot"/>
        </w:rPr>
        <w:tab/>
      </w:r>
      <w:r w:rsidR="00455AF4" w:rsidRPr="002854A5">
        <w:rPr>
          <w:rFonts w:ascii="Didot" w:hAnsi="Didot"/>
        </w:rPr>
        <w:tab/>
      </w:r>
      <w:r w:rsidR="00455AF4" w:rsidRPr="002854A5">
        <w:rPr>
          <w:rFonts w:ascii="Didot" w:hAnsi="Didot"/>
        </w:rPr>
        <w:tab/>
      </w:r>
      <w:r w:rsidR="00455AF4" w:rsidRPr="002854A5">
        <w:rPr>
          <w:rFonts w:ascii="Didot" w:hAnsi="Didot"/>
        </w:rPr>
        <w:tab/>
        <w:t xml:space="preserve">       </w:t>
      </w:r>
      <w:r w:rsidR="00B85C71">
        <w:rPr>
          <w:rFonts w:ascii="Didot" w:hAnsi="Didot"/>
        </w:rPr>
        <w:tab/>
        <w:t xml:space="preserve">      </w:t>
      </w:r>
      <w:r w:rsidR="00455AF4" w:rsidRPr="002854A5">
        <w:rPr>
          <w:rFonts w:ascii="Didot" w:hAnsi="Didot"/>
        </w:rPr>
        <w:t>July 2012</w:t>
      </w:r>
    </w:p>
    <w:p w:rsidR="00455AF4" w:rsidRPr="002854A5" w:rsidRDefault="00455AF4" w:rsidP="00B85C71">
      <w:pPr>
        <w:widowControl w:val="0"/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American Association of Philosophy Teachers</w:t>
      </w:r>
    </w:p>
    <w:p w:rsidR="00455AF4" w:rsidRPr="002854A5" w:rsidRDefault="00455AF4" w:rsidP="00B85C71">
      <w:pPr>
        <w:widowControl w:val="0"/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Sponsored by the American Philosophical Association</w:t>
      </w:r>
    </w:p>
    <w:p w:rsidR="00455AF4" w:rsidRPr="002854A5" w:rsidRDefault="00455AF4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455AF4" w:rsidRPr="002854A5" w:rsidRDefault="00455AF4" w:rsidP="00ED5BA5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>19</w:t>
      </w:r>
      <w:r w:rsidRPr="002854A5">
        <w:rPr>
          <w:rFonts w:ascii="Didot" w:hAnsi="Didot"/>
          <w:vertAlign w:val="superscript"/>
        </w:rPr>
        <w:t>th</w:t>
      </w:r>
      <w:r w:rsidRPr="002854A5">
        <w:rPr>
          <w:rFonts w:ascii="Didot" w:hAnsi="Didot"/>
        </w:rPr>
        <w:t xml:space="preserve"> International Workshop Conference</w:t>
      </w:r>
      <w:r w:rsidR="00F511A1" w:rsidRPr="002854A5">
        <w:rPr>
          <w:rFonts w:ascii="Didot" w:hAnsi="Didot"/>
        </w:rPr>
        <w:t xml:space="preserve"> Participant</w:t>
      </w:r>
      <w:r w:rsidRPr="002854A5">
        <w:rPr>
          <w:rFonts w:ascii="Didot" w:hAnsi="Didot"/>
        </w:rPr>
        <w:tab/>
      </w:r>
      <w:r w:rsidRPr="002854A5">
        <w:rPr>
          <w:rFonts w:ascii="Didot" w:hAnsi="Didot"/>
        </w:rPr>
        <w:tab/>
        <w:t xml:space="preserve">      </w:t>
      </w:r>
      <w:r w:rsidR="00B85C71">
        <w:rPr>
          <w:rFonts w:ascii="Didot" w:hAnsi="Didot"/>
        </w:rPr>
        <w:tab/>
        <w:t xml:space="preserve">     </w:t>
      </w:r>
      <w:r w:rsidR="000F37E9" w:rsidRPr="002854A5">
        <w:rPr>
          <w:rFonts w:ascii="Didot" w:hAnsi="Didot"/>
        </w:rPr>
        <w:t xml:space="preserve"> </w:t>
      </w:r>
      <w:r w:rsidRPr="002854A5">
        <w:rPr>
          <w:rFonts w:ascii="Didot" w:hAnsi="Didot"/>
        </w:rPr>
        <w:t>July 2012</w:t>
      </w:r>
    </w:p>
    <w:p w:rsidR="00DE2E33" w:rsidRPr="002854A5" w:rsidRDefault="00B85C71" w:rsidP="00B85C71">
      <w:pPr>
        <w:widowControl w:val="0"/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455AF4" w:rsidRPr="002854A5">
        <w:rPr>
          <w:rFonts w:ascii="Didot" w:hAnsi="Didot"/>
        </w:rPr>
        <w:t xml:space="preserve">American </w:t>
      </w:r>
      <w:r w:rsidR="00DE2E33" w:rsidRPr="002854A5">
        <w:rPr>
          <w:rFonts w:ascii="Didot" w:hAnsi="Didot"/>
        </w:rPr>
        <w:t>Association of Philosophy Teachers</w:t>
      </w:r>
    </w:p>
    <w:p w:rsidR="00386C2B" w:rsidRPr="002854A5" w:rsidRDefault="00386C2B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386C2B" w:rsidRPr="002854A5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>Article Reviewer</w:t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>
        <w:rPr>
          <w:rFonts w:ascii="Didot" w:hAnsi="Didot"/>
        </w:rPr>
        <w:tab/>
      </w:r>
      <w:r w:rsidR="00386C2B" w:rsidRPr="002854A5">
        <w:rPr>
          <w:rFonts w:ascii="Didot" w:hAnsi="Didot"/>
        </w:rPr>
        <w:t>2010-present</w:t>
      </w:r>
    </w:p>
    <w:p w:rsidR="00386C2B" w:rsidRPr="002854A5" w:rsidRDefault="00B85C71" w:rsidP="00B85C71">
      <w:pPr>
        <w:widowControl w:val="0"/>
        <w:tabs>
          <w:tab w:val="left" w:pos="72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>
        <w:rPr>
          <w:rFonts w:ascii="Didot" w:hAnsi="Didot"/>
        </w:rPr>
        <w:tab/>
      </w:r>
      <w:r w:rsidR="00386C2B" w:rsidRPr="002854A5">
        <w:rPr>
          <w:rFonts w:ascii="Didot" w:hAnsi="Didot"/>
        </w:rPr>
        <w:t>ASAGE</w:t>
      </w:r>
      <w:r w:rsidR="00386C2B" w:rsidRPr="002854A5">
        <w:rPr>
          <w:rFonts w:ascii="Didot" w:hAnsi="Didot"/>
        </w:rPr>
        <w:tab/>
      </w:r>
    </w:p>
    <w:p w:rsidR="00DC5DDE" w:rsidRDefault="00DC5DDE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DE2E33" w:rsidRPr="002854A5" w:rsidRDefault="00DE2E33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B85C71">
        <w:rPr>
          <w:rFonts w:ascii="Didot" w:hAnsi="Didot"/>
          <w:i/>
        </w:rPr>
        <w:t>COURSE WOR</w:t>
      </w:r>
      <w:r>
        <w:rPr>
          <w:rFonts w:ascii="Didot" w:hAnsi="Didot"/>
          <w:i/>
        </w:rPr>
        <w:t>K</w:t>
      </w:r>
    </w:p>
    <w:p w:rsidR="00B85C71" w:rsidRPr="002854A5" w:rsidRDefault="009E3245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4" type="#_x0000_t75" style="width:431.7pt;height:1.4pt" o:hrpct="0" o:hralign="center" o:hr="t">
            <v:imagedata r:id="rId14" o:title="Default Line"/>
          </v:shape>
        </w:pict>
      </w:r>
    </w:p>
    <w:p w:rsidR="00B85C71" w:rsidRPr="00B85C71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B85C71">
        <w:rPr>
          <w:rFonts w:ascii="Didot" w:hAnsi="Didot"/>
          <w:b/>
        </w:rPr>
        <w:t>Seminars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Kant and Nietzsche (Arnold Farr)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Paradoxes (Megan Wallace)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German Political Theory (Daniel Breazeale)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540"/>
        <w:rPr>
          <w:rFonts w:ascii="Didot" w:hAnsi="Didot"/>
        </w:rPr>
      </w:pPr>
      <w:r w:rsidRPr="002854A5">
        <w:rPr>
          <w:rFonts w:ascii="Didot" w:hAnsi="Didot"/>
        </w:rPr>
        <w:tab/>
        <w:t>Becoming Immanuel Kant (Brandon Look)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Philosophie und Technik (Martin Gessmann)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 xml:space="preserve">Kants </w:t>
      </w:r>
      <w:r w:rsidRPr="002854A5">
        <w:rPr>
          <w:rFonts w:ascii="Didot" w:hAnsi="Didot"/>
          <w:u w:val="single"/>
        </w:rPr>
        <w:t>Kritik der Reinen Vernunft</w:t>
      </w:r>
      <w:r w:rsidRPr="002854A5">
        <w:rPr>
          <w:rFonts w:ascii="Didot" w:hAnsi="Didot"/>
        </w:rPr>
        <w:t xml:space="preserve"> (Mirian Wildenauer)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 xml:space="preserve">Kierkegaards </w:t>
      </w:r>
      <w:r w:rsidRPr="002854A5">
        <w:rPr>
          <w:rFonts w:ascii="Didot" w:hAnsi="Didot"/>
          <w:u w:val="single"/>
        </w:rPr>
        <w:t>Krankheit zum Tode</w:t>
      </w:r>
      <w:r w:rsidRPr="002854A5">
        <w:rPr>
          <w:rFonts w:ascii="Didot" w:hAnsi="Didot"/>
        </w:rPr>
        <w:t xml:space="preserve"> (Peter König)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 xml:space="preserve">Hegel’s </w:t>
      </w:r>
      <w:r w:rsidRPr="002854A5">
        <w:rPr>
          <w:rFonts w:ascii="Didot" w:hAnsi="Didot"/>
          <w:u w:val="single"/>
        </w:rPr>
        <w:t>Phenomenology of Spirit</w:t>
      </w:r>
      <w:r w:rsidRPr="002854A5">
        <w:rPr>
          <w:rFonts w:ascii="Didot" w:hAnsi="Didot"/>
        </w:rPr>
        <w:t xml:space="preserve"> (Daniel Breazeale)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 xml:space="preserve">Heidegger’s </w:t>
      </w:r>
      <w:r w:rsidRPr="002854A5">
        <w:rPr>
          <w:rFonts w:ascii="Didot" w:hAnsi="Didot"/>
          <w:u w:val="single"/>
        </w:rPr>
        <w:t>Being &amp; Time</w:t>
      </w:r>
      <w:r w:rsidRPr="002854A5">
        <w:rPr>
          <w:rFonts w:ascii="Didot" w:hAnsi="Didot"/>
        </w:rPr>
        <w:t xml:space="preserve"> (Natalie Nenadic)*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Pr="00B85C71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b/>
        </w:rPr>
      </w:pPr>
      <w:r w:rsidRPr="00B85C71">
        <w:rPr>
          <w:rFonts w:ascii="Didot" w:hAnsi="Didot"/>
          <w:b/>
        </w:rPr>
        <w:t>Graduate Courses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Critical Social Thought (Arnold Farr)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Philosophy of Law: Arendt and International Justice (Natalie Nenadic)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19</w:t>
      </w:r>
      <w:r w:rsidRPr="002854A5">
        <w:rPr>
          <w:rFonts w:ascii="Didot" w:hAnsi="Didot"/>
          <w:vertAlign w:val="superscript"/>
        </w:rPr>
        <w:t>th</w:t>
      </w:r>
      <w:r w:rsidRPr="002854A5">
        <w:rPr>
          <w:rFonts w:ascii="Didot" w:hAnsi="Didot"/>
        </w:rPr>
        <w:t xml:space="preserve"> Century German Literature (Linda Worley)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19</w:t>
      </w:r>
      <w:r w:rsidRPr="002854A5">
        <w:rPr>
          <w:rFonts w:ascii="Didot" w:hAnsi="Didot"/>
          <w:vertAlign w:val="superscript"/>
        </w:rPr>
        <w:t>th</w:t>
      </w:r>
      <w:r w:rsidRPr="002854A5">
        <w:rPr>
          <w:rFonts w:ascii="Didot" w:hAnsi="Didot"/>
        </w:rPr>
        <w:t xml:space="preserve"> Century Philosophy [aesthetics] (Daniel Breazeale)</w:t>
      </w:r>
      <w:r w:rsidRPr="002854A5">
        <w:rPr>
          <w:rFonts w:ascii="Didot" w:hAnsi="Didot"/>
        </w:rPr>
        <w:tab/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Social and Political Philosophy (Christopher Zurn)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Ethical Theory (Anita Superson)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Symbolic Logic II (Brandon Look)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Ancient Metaphysics and Epistemology (Eric Sanday)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Independent Study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Late Heidegger Survey (Ted Schatzki)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Post-Structuralist Thought (Arnold Farr)</w:t>
      </w: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Pr="002854A5" w:rsidRDefault="00B85C71" w:rsidP="00B85C71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*Audited</w:t>
      </w:r>
    </w:p>
    <w:p w:rsidR="00B85C71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625415" w:rsidRPr="00B85C71" w:rsidRDefault="00A96F3B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  <w:r w:rsidRPr="00B85C71">
        <w:rPr>
          <w:rFonts w:ascii="Didot" w:hAnsi="Didot"/>
          <w:i/>
        </w:rPr>
        <w:t>PROFESSIONAL AFFILIATION</w:t>
      </w:r>
      <w:r w:rsidR="00B85C71">
        <w:rPr>
          <w:rFonts w:ascii="Didot" w:hAnsi="Didot"/>
          <w:i/>
        </w:rPr>
        <w:t>S</w:t>
      </w:r>
    </w:p>
    <w:p w:rsidR="00A96F3B" w:rsidRPr="002854A5" w:rsidRDefault="009E3245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5" type="#_x0000_t75" style="width:431.7pt;height:1.4pt" o:hrpct="0" o:hralign="center" o:hr="t">
            <v:imagedata r:id="rId15" o:title="Default Line"/>
          </v:shape>
        </w:pict>
      </w:r>
    </w:p>
    <w:p w:rsidR="00A96F3B" w:rsidRPr="002854A5" w:rsidRDefault="00A96F3B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>American Philosophical Association</w:t>
      </w:r>
    </w:p>
    <w:p w:rsidR="00B85C71" w:rsidRDefault="00A96F3B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2854A5">
        <w:rPr>
          <w:rFonts w:ascii="Didot" w:hAnsi="Didot"/>
        </w:rPr>
        <w:tab/>
        <w:t xml:space="preserve">Phi Beta Kappa </w:t>
      </w:r>
      <w:r w:rsidR="00EC25C0" w:rsidRPr="002854A5">
        <w:rPr>
          <w:rFonts w:ascii="Didot" w:hAnsi="Didot"/>
        </w:rPr>
        <w:t xml:space="preserve">Honor </w:t>
      </w:r>
      <w:r w:rsidR="00AC1E78" w:rsidRPr="002854A5">
        <w:rPr>
          <w:rFonts w:ascii="Didot" w:hAnsi="Didot"/>
        </w:rPr>
        <w:t>Society</w:t>
      </w:r>
    </w:p>
    <w:p w:rsidR="00B85C71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DB3C3C" w:rsidRDefault="00DB3C3C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DB3C3C" w:rsidRDefault="00DB3C3C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DB3C3C" w:rsidRDefault="00DB3C3C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B85C71" w:rsidRDefault="00B85C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  <w:i/>
        </w:rPr>
      </w:pPr>
      <w:r>
        <w:rPr>
          <w:rFonts w:ascii="Didot" w:hAnsi="Didot"/>
          <w:i/>
        </w:rPr>
        <w:t>REFERENCES</w:t>
      </w:r>
    </w:p>
    <w:p w:rsidR="00C920E4" w:rsidRDefault="009E3245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  <w:r w:rsidRPr="009E3245">
        <w:rPr>
          <w:rFonts w:ascii="Didot" w:hAnsi="Didot"/>
        </w:rPr>
        <w:pict>
          <v:shape id="_x0000_i1036" type="#_x0000_t75" style="width:431.7pt;height:1.4pt" o:hrpct="0" o:hralign="center" o:hr="t">
            <v:imagedata r:id="rId16" o:title="Default Line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28"/>
        <w:gridCol w:w="4428"/>
      </w:tblGrid>
      <w:tr w:rsidR="00C920E4">
        <w:tc>
          <w:tcPr>
            <w:tcW w:w="4428" w:type="dxa"/>
          </w:tcPr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Theodore Schatzki</w:t>
            </w:r>
          </w:p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257 Patterson Office Tower</w:t>
            </w:r>
          </w:p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40506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(859) 257-5821</w:t>
            </w:r>
            <w:r>
              <w:rPr>
                <w:rFonts w:ascii="Didot" w:hAnsi="Didot"/>
              </w:rPr>
              <w:tab/>
              <w:t>schatzki@uky.edu</w:t>
            </w:r>
          </w:p>
        </w:tc>
        <w:tc>
          <w:tcPr>
            <w:tcW w:w="4428" w:type="dxa"/>
          </w:tcPr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Natalie Nenadic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1407 Patterson Office Tower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40506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Natalie.nenadic@uky.edu</w:t>
            </w:r>
          </w:p>
        </w:tc>
      </w:tr>
      <w:tr w:rsidR="00C920E4">
        <w:tc>
          <w:tcPr>
            <w:tcW w:w="4428" w:type="dxa"/>
          </w:tcPr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Daniel Breazeale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1417 Patterson Office Tower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40506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 xml:space="preserve">(859) 257-4376  </w:t>
            </w:r>
            <w:r w:rsidR="00DC5DDE">
              <w:rPr>
                <w:rFonts w:ascii="Didot" w:hAnsi="Didot"/>
              </w:rPr>
              <w:t xml:space="preserve"> </w:t>
            </w:r>
            <w:r>
              <w:rPr>
                <w:rFonts w:ascii="Didot" w:hAnsi="Didot"/>
              </w:rPr>
              <w:t>breazeal@uky.edu</w:t>
            </w:r>
          </w:p>
        </w:tc>
        <w:tc>
          <w:tcPr>
            <w:tcW w:w="4428" w:type="dxa"/>
          </w:tcPr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DC5DDE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Arnold Farr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1403 Patterson Office Tower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</w:t>
            </w:r>
          </w:p>
          <w:p w:rsidR="00C920E4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(859) 257-9414   arnold.farr@uky.edu</w:t>
            </w:r>
          </w:p>
        </w:tc>
      </w:tr>
      <w:tr w:rsidR="00C920E4">
        <w:tc>
          <w:tcPr>
            <w:tcW w:w="4428" w:type="dxa"/>
          </w:tcPr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Joseph O’Neil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1013 Patterson Office Tower</w:t>
            </w:r>
          </w:p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40506</w:t>
            </w:r>
          </w:p>
          <w:p w:rsidR="00C920E4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(859) 257-5283   joseph.oneil@uky.edu</w:t>
            </w:r>
          </w:p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</w:tc>
        <w:tc>
          <w:tcPr>
            <w:tcW w:w="4428" w:type="dxa"/>
          </w:tcPr>
          <w:p w:rsidR="00DC5DDE" w:rsidRDefault="00DC5DDE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  <w:p w:rsidR="001B5BD0" w:rsidRDefault="001B5BD0" w:rsidP="001B5BD0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Dr. Bob Sandmeyer</w:t>
            </w:r>
          </w:p>
          <w:p w:rsidR="001B5BD0" w:rsidRDefault="001B5BD0" w:rsidP="001B5BD0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University of Kentucky</w:t>
            </w:r>
          </w:p>
          <w:p w:rsidR="001B5BD0" w:rsidRDefault="001B5BD0" w:rsidP="001B5BD0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1429 Patterson Office Tower</w:t>
            </w:r>
          </w:p>
          <w:p w:rsidR="001B5BD0" w:rsidRDefault="001B5BD0" w:rsidP="001B5BD0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Lexington, KY 40506</w:t>
            </w:r>
          </w:p>
          <w:p w:rsidR="001B5BD0" w:rsidRDefault="001B5BD0" w:rsidP="001B5BD0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(859) 257-7749   bob.sandmeyer@uky.edu</w:t>
            </w:r>
          </w:p>
          <w:p w:rsidR="00C920E4" w:rsidRDefault="00C920E4" w:rsidP="00DC5DDE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</w:tc>
      </w:tr>
      <w:tr w:rsidR="00C920E4">
        <w:tc>
          <w:tcPr>
            <w:tcW w:w="4428" w:type="dxa"/>
          </w:tcPr>
          <w:p w:rsidR="00C920E4" w:rsidRDefault="00C920E4" w:rsidP="00C920E4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</w:tc>
        <w:tc>
          <w:tcPr>
            <w:tcW w:w="4428" w:type="dxa"/>
          </w:tcPr>
          <w:p w:rsidR="00C920E4" w:rsidRDefault="00C920E4" w:rsidP="00DE2E33">
            <w:pPr>
              <w:widowControl w:val="0"/>
              <w:tabs>
                <w:tab w:val="left" w:pos="560"/>
                <w:tab w:val="left" w:pos="10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Didot" w:hAnsi="Didot"/>
              </w:rPr>
            </w:pPr>
          </w:p>
        </w:tc>
      </w:tr>
    </w:tbl>
    <w:p w:rsidR="00C920E4" w:rsidRDefault="00C920E4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p w:rsidR="00DF1F71" w:rsidRPr="00B85C71" w:rsidRDefault="00DF1F71" w:rsidP="00DE2E33">
      <w:pPr>
        <w:widowControl w:val="0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idot" w:hAnsi="Didot"/>
        </w:rPr>
      </w:pPr>
    </w:p>
    <w:sectPr w:rsidR="00DF1F71" w:rsidRPr="00B85C71" w:rsidSect="002763B9">
      <w:pgSz w:w="12240" w:h="15840"/>
      <w:pgMar w:top="117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DD6"/>
    <w:multiLevelType w:val="hybridMultilevel"/>
    <w:tmpl w:val="1408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528DA"/>
    <w:multiLevelType w:val="hybridMultilevel"/>
    <w:tmpl w:val="038A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44542"/>
    <w:multiLevelType w:val="hybridMultilevel"/>
    <w:tmpl w:val="18B0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1F71"/>
    <w:rsid w:val="00081551"/>
    <w:rsid w:val="0008637A"/>
    <w:rsid w:val="0009403D"/>
    <w:rsid w:val="000B6289"/>
    <w:rsid w:val="000C59E2"/>
    <w:rsid w:val="000D0A9B"/>
    <w:rsid w:val="000F37E9"/>
    <w:rsid w:val="0010536F"/>
    <w:rsid w:val="001B513B"/>
    <w:rsid w:val="001B5BD0"/>
    <w:rsid w:val="002763B9"/>
    <w:rsid w:val="002854A5"/>
    <w:rsid w:val="002B456D"/>
    <w:rsid w:val="002C42B2"/>
    <w:rsid w:val="00322149"/>
    <w:rsid w:val="00373AE2"/>
    <w:rsid w:val="00386C2B"/>
    <w:rsid w:val="00395077"/>
    <w:rsid w:val="003D187A"/>
    <w:rsid w:val="003F3533"/>
    <w:rsid w:val="00434EC2"/>
    <w:rsid w:val="00455AF4"/>
    <w:rsid w:val="004746B5"/>
    <w:rsid w:val="00477665"/>
    <w:rsid w:val="004B3D81"/>
    <w:rsid w:val="004B3E8E"/>
    <w:rsid w:val="004D1C1F"/>
    <w:rsid w:val="005105C1"/>
    <w:rsid w:val="00520604"/>
    <w:rsid w:val="00521A15"/>
    <w:rsid w:val="00527FD0"/>
    <w:rsid w:val="005357EC"/>
    <w:rsid w:val="00541A18"/>
    <w:rsid w:val="0058168D"/>
    <w:rsid w:val="0058430E"/>
    <w:rsid w:val="00612C15"/>
    <w:rsid w:val="00625415"/>
    <w:rsid w:val="0065045A"/>
    <w:rsid w:val="006C2678"/>
    <w:rsid w:val="00714861"/>
    <w:rsid w:val="00793815"/>
    <w:rsid w:val="007A4D3B"/>
    <w:rsid w:val="007B149B"/>
    <w:rsid w:val="007E2B38"/>
    <w:rsid w:val="00867D41"/>
    <w:rsid w:val="008B53FC"/>
    <w:rsid w:val="008D5009"/>
    <w:rsid w:val="009E3245"/>
    <w:rsid w:val="009E67B9"/>
    <w:rsid w:val="00A52F4B"/>
    <w:rsid w:val="00A96F3B"/>
    <w:rsid w:val="00AC1E78"/>
    <w:rsid w:val="00B0455E"/>
    <w:rsid w:val="00B81FF7"/>
    <w:rsid w:val="00B85C71"/>
    <w:rsid w:val="00BB6963"/>
    <w:rsid w:val="00BE1C27"/>
    <w:rsid w:val="00C545B5"/>
    <w:rsid w:val="00C6731A"/>
    <w:rsid w:val="00C920E4"/>
    <w:rsid w:val="00CA03F4"/>
    <w:rsid w:val="00CA1742"/>
    <w:rsid w:val="00CD0AA6"/>
    <w:rsid w:val="00CF2387"/>
    <w:rsid w:val="00D00DA2"/>
    <w:rsid w:val="00D24455"/>
    <w:rsid w:val="00D268EE"/>
    <w:rsid w:val="00D34EE2"/>
    <w:rsid w:val="00D43ED1"/>
    <w:rsid w:val="00D94440"/>
    <w:rsid w:val="00DA57BC"/>
    <w:rsid w:val="00DB3C3C"/>
    <w:rsid w:val="00DB74C4"/>
    <w:rsid w:val="00DC117E"/>
    <w:rsid w:val="00DC5DDE"/>
    <w:rsid w:val="00DC6D41"/>
    <w:rsid w:val="00DD2BA2"/>
    <w:rsid w:val="00DE2E33"/>
    <w:rsid w:val="00DF1F71"/>
    <w:rsid w:val="00E477D8"/>
    <w:rsid w:val="00EC25C0"/>
    <w:rsid w:val="00ED5BA5"/>
    <w:rsid w:val="00EE328C"/>
    <w:rsid w:val="00EE4AD4"/>
    <w:rsid w:val="00EF2540"/>
    <w:rsid w:val="00F0289C"/>
    <w:rsid w:val="00F407DB"/>
    <w:rsid w:val="00F42277"/>
    <w:rsid w:val="00F4464A"/>
    <w:rsid w:val="00F511A1"/>
    <w:rsid w:val="00F65F8D"/>
    <w:rsid w:val="00FF7650"/>
  </w:rsids>
  <m:mathPr>
    <m:mathFont m:val="Di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79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F1F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03F4"/>
    <w:pPr>
      <w:ind w:left="720"/>
      <w:contextualSpacing/>
    </w:pPr>
  </w:style>
  <w:style w:type="character" w:customStyle="1" w:styleId="unicode">
    <w:name w:val="unicode"/>
    <w:basedOn w:val="DefaultParagraphFont"/>
    <w:rsid w:val="00CA1742"/>
  </w:style>
  <w:style w:type="character" w:styleId="Hyperlink">
    <w:name w:val="Hyperlink"/>
    <w:basedOn w:val="DefaultParagraphFont"/>
    <w:rsid w:val="00D26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1015</Words>
  <Characters>5786</Characters>
  <Application>Microsoft Macintosh Word</Application>
  <DocSecurity>0</DocSecurity>
  <Lines>48</Lines>
  <Paragraphs>11</Paragraphs>
  <ScaleCrop>false</ScaleCrop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Wielgus</dc:creator>
  <cp:keywords/>
  <cp:lastModifiedBy>Margot Wielgus</cp:lastModifiedBy>
  <cp:revision>5</cp:revision>
  <dcterms:created xsi:type="dcterms:W3CDTF">2014-09-26T06:28:00Z</dcterms:created>
  <dcterms:modified xsi:type="dcterms:W3CDTF">2014-09-27T08:00:00Z</dcterms:modified>
</cp:coreProperties>
</file>